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6845" w14:textId="77777777" w:rsidR="001E321E" w:rsidRPr="001E321E" w:rsidRDefault="001E321E" w:rsidP="002411E3">
      <w:pPr>
        <w:jc w:val="center"/>
        <w:rPr>
          <w:rFonts w:ascii="Arial" w:hAnsi="Arial" w:cs="Arial"/>
          <w:b/>
        </w:rPr>
      </w:pPr>
      <w:proofErr w:type="spellStart"/>
      <w:r w:rsidRPr="001E321E">
        <w:rPr>
          <w:rFonts w:ascii="Arial" w:hAnsi="Arial" w:cs="Arial"/>
          <w:b/>
        </w:rPr>
        <w:t>Yalama-Sumqayıt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dəmir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yolu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xəttində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yolun</w:t>
      </w:r>
      <w:proofErr w:type="spellEnd"/>
      <w:r w:rsidRPr="001E321E">
        <w:rPr>
          <w:rFonts w:ascii="Arial" w:hAnsi="Arial" w:cs="Arial"/>
          <w:b/>
        </w:rPr>
        <w:t xml:space="preserve"> (</w:t>
      </w:r>
      <w:proofErr w:type="spellStart"/>
      <w:r w:rsidRPr="001E321E">
        <w:rPr>
          <w:rFonts w:ascii="Arial" w:hAnsi="Arial" w:cs="Arial"/>
          <w:b/>
        </w:rPr>
        <w:t>Süni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qurğular</w:t>
      </w:r>
      <w:proofErr w:type="spellEnd"/>
      <w:r w:rsidRPr="001E321E">
        <w:rPr>
          <w:rFonts w:ascii="Arial" w:hAnsi="Arial" w:cs="Arial"/>
          <w:b/>
        </w:rPr>
        <w:t xml:space="preserve"> da </w:t>
      </w:r>
      <w:proofErr w:type="spellStart"/>
      <w:r w:rsidRPr="001E321E">
        <w:rPr>
          <w:rFonts w:ascii="Arial" w:hAnsi="Arial" w:cs="Arial"/>
          <w:b/>
        </w:rPr>
        <w:t>daxil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olmaqla</w:t>
      </w:r>
      <w:proofErr w:type="spellEnd"/>
      <w:r w:rsidRPr="001E321E">
        <w:rPr>
          <w:rFonts w:ascii="Arial" w:hAnsi="Arial" w:cs="Arial"/>
          <w:b/>
        </w:rPr>
        <w:t xml:space="preserve">) </w:t>
      </w:r>
      <w:proofErr w:type="spellStart"/>
      <w:r w:rsidRPr="001E321E">
        <w:rPr>
          <w:rFonts w:ascii="Arial" w:hAnsi="Arial" w:cs="Arial"/>
          <w:b/>
        </w:rPr>
        <w:t>reabilitasiyası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üçün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layihələndirmə</w:t>
      </w:r>
      <w:proofErr w:type="spellEnd"/>
      <w:r w:rsidRPr="001E321E">
        <w:rPr>
          <w:rFonts w:ascii="Arial" w:hAnsi="Arial" w:cs="Arial"/>
          <w:b/>
        </w:rPr>
        <w:t xml:space="preserve">, </w:t>
      </w:r>
      <w:proofErr w:type="spellStart"/>
      <w:r w:rsidRPr="001E321E">
        <w:rPr>
          <w:rFonts w:ascii="Arial" w:hAnsi="Arial" w:cs="Arial"/>
          <w:b/>
        </w:rPr>
        <w:t>təchizat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və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quraşdırma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işlərini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icra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edəcək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podratçı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şirkətin</w:t>
      </w:r>
      <w:proofErr w:type="spellEnd"/>
      <w:r w:rsidRPr="001E321E">
        <w:rPr>
          <w:rFonts w:ascii="Arial" w:hAnsi="Arial" w:cs="Arial"/>
          <w:b/>
        </w:rPr>
        <w:t xml:space="preserve"> </w:t>
      </w:r>
      <w:proofErr w:type="spellStart"/>
      <w:r w:rsidRPr="001E321E">
        <w:rPr>
          <w:rFonts w:ascii="Arial" w:hAnsi="Arial" w:cs="Arial"/>
          <w:b/>
        </w:rPr>
        <w:t>seçimi</w:t>
      </w:r>
      <w:proofErr w:type="spellEnd"/>
    </w:p>
    <w:p w14:paraId="7CB5F0E2" w14:textId="77777777" w:rsidR="001E321E" w:rsidRPr="001E321E" w:rsidRDefault="001E321E" w:rsidP="001E321E">
      <w:pPr>
        <w:ind w:firstLine="720"/>
        <w:jc w:val="both"/>
        <w:rPr>
          <w:rFonts w:ascii="Arial" w:hAnsi="Arial" w:cs="Arial"/>
        </w:rPr>
      </w:pPr>
      <w:proofErr w:type="spellStart"/>
      <w:r w:rsidRPr="001E321E">
        <w:rPr>
          <w:rFonts w:ascii="Arial" w:hAnsi="Arial" w:cs="Arial"/>
        </w:rPr>
        <w:t>Yalama-Sumqayıt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dəmir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yolu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xəttində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yolun</w:t>
      </w:r>
      <w:proofErr w:type="spellEnd"/>
      <w:r w:rsidRPr="001E321E">
        <w:rPr>
          <w:rFonts w:ascii="Arial" w:hAnsi="Arial" w:cs="Arial"/>
        </w:rPr>
        <w:t xml:space="preserve"> (</w:t>
      </w:r>
      <w:proofErr w:type="spellStart"/>
      <w:r w:rsidRPr="001E321E">
        <w:rPr>
          <w:rFonts w:ascii="Arial" w:hAnsi="Arial" w:cs="Arial"/>
        </w:rPr>
        <w:t>Süni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qurğular</w:t>
      </w:r>
      <w:proofErr w:type="spellEnd"/>
      <w:r w:rsidRPr="001E321E">
        <w:rPr>
          <w:rFonts w:ascii="Arial" w:hAnsi="Arial" w:cs="Arial"/>
        </w:rPr>
        <w:t xml:space="preserve"> da </w:t>
      </w:r>
      <w:proofErr w:type="spellStart"/>
      <w:r w:rsidRPr="001E321E">
        <w:rPr>
          <w:rFonts w:ascii="Arial" w:hAnsi="Arial" w:cs="Arial"/>
        </w:rPr>
        <w:t>daxil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olmaqla</w:t>
      </w:r>
      <w:proofErr w:type="spellEnd"/>
      <w:r w:rsidRPr="001E321E">
        <w:rPr>
          <w:rFonts w:ascii="Arial" w:hAnsi="Arial" w:cs="Arial"/>
        </w:rPr>
        <w:t xml:space="preserve">) </w:t>
      </w:r>
      <w:proofErr w:type="spellStart"/>
      <w:r w:rsidRPr="001E321E">
        <w:rPr>
          <w:rFonts w:ascii="Arial" w:hAnsi="Arial" w:cs="Arial"/>
        </w:rPr>
        <w:t>reabilitasiyası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üçün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layihələndirmə</w:t>
      </w:r>
      <w:proofErr w:type="spellEnd"/>
      <w:r w:rsidRPr="001E321E">
        <w:rPr>
          <w:rFonts w:ascii="Arial" w:hAnsi="Arial" w:cs="Arial"/>
        </w:rPr>
        <w:t xml:space="preserve">, </w:t>
      </w:r>
      <w:proofErr w:type="spellStart"/>
      <w:r w:rsidRPr="001E321E">
        <w:rPr>
          <w:rFonts w:ascii="Arial" w:hAnsi="Arial" w:cs="Arial"/>
        </w:rPr>
        <w:t>təchizat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və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quraşdırma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işlərini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icra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edəcək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podratçı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şirkətin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seçimi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Asiya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İnkişaf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Bankının</w:t>
      </w:r>
      <w:proofErr w:type="spellEnd"/>
      <w:r w:rsidRPr="001E321E">
        <w:rPr>
          <w:rFonts w:ascii="Arial" w:hAnsi="Arial" w:cs="Arial"/>
        </w:rPr>
        <w:t xml:space="preserve"> (AİB)</w:t>
      </w:r>
      <w:r w:rsidR="002411E3">
        <w:rPr>
          <w:rFonts w:ascii="Arial" w:hAnsi="Arial" w:cs="Arial"/>
        </w:rPr>
        <w:t xml:space="preserve"> </w:t>
      </w:r>
      <w:proofErr w:type="spellStart"/>
      <w:r w:rsidR="002411E3">
        <w:rPr>
          <w:rFonts w:ascii="Arial" w:hAnsi="Arial" w:cs="Arial"/>
        </w:rPr>
        <w:t>satınalma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prosedur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və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qaydalarına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əsasən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həyata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keçiriləcəkdir</w:t>
      </w:r>
      <w:proofErr w:type="spellEnd"/>
      <w:r w:rsidRPr="001E321E">
        <w:rPr>
          <w:rFonts w:ascii="Arial" w:hAnsi="Arial" w:cs="Arial"/>
        </w:rPr>
        <w:t xml:space="preserve">. </w:t>
      </w:r>
    </w:p>
    <w:p w14:paraId="6AE71BCA" w14:textId="77777777" w:rsidR="001E321E" w:rsidRPr="001E321E" w:rsidRDefault="001E321E" w:rsidP="001E321E">
      <w:pPr>
        <w:ind w:firstLine="720"/>
        <w:jc w:val="both"/>
        <w:rPr>
          <w:rFonts w:ascii="Arial" w:hAnsi="Arial" w:cs="Arial"/>
        </w:rPr>
      </w:pPr>
      <w:proofErr w:type="spellStart"/>
      <w:r w:rsidRPr="001E321E">
        <w:rPr>
          <w:rFonts w:ascii="Arial" w:hAnsi="Arial" w:cs="Arial"/>
        </w:rPr>
        <w:t>Layihə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çərçivəsində</w:t>
      </w:r>
      <w:proofErr w:type="spellEnd"/>
      <w:r w:rsidRPr="001E321E">
        <w:rPr>
          <w:rFonts w:ascii="Arial" w:hAnsi="Arial" w:cs="Arial"/>
        </w:rPr>
        <w:t xml:space="preserve"> 333,0 km (166,5 km) </w:t>
      </w:r>
      <w:proofErr w:type="spellStart"/>
      <w:r w:rsidRPr="001E321E">
        <w:rPr>
          <w:rFonts w:ascii="Arial" w:hAnsi="Arial" w:cs="Arial"/>
        </w:rPr>
        <w:t>uzunluqda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əsas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dəmir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yolu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xəttinin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yenidən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qurulması</w:t>
      </w:r>
      <w:proofErr w:type="spellEnd"/>
      <w:r w:rsidRPr="001E321E">
        <w:rPr>
          <w:rFonts w:ascii="Arial" w:hAnsi="Arial" w:cs="Arial"/>
        </w:rPr>
        <w:t xml:space="preserve">, </w:t>
      </w:r>
      <w:proofErr w:type="spellStart"/>
      <w:r w:rsidRPr="001E321E">
        <w:rPr>
          <w:rFonts w:ascii="Arial" w:hAnsi="Arial" w:cs="Arial"/>
        </w:rPr>
        <w:t>stansiya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ərazilərində</w:t>
      </w:r>
      <w:proofErr w:type="spellEnd"/>
      <w:r w:rsidRPr="001E321E">
        <w:rPr>
          <w:rFonts w:ascii="Arial" w:hAnsi="Arial" w:cs="Arial"/>
        </w:rPr>
        <w:t xml:space="preserve"> 2 </w:t>
      </w:r>
      <w:proofErr w:type="spellStart"/>
      <w:r w:rsidRPr="001E321E">
        <w:rPr>
          <w:rFonts w:ascii="Arial" w:hAnsi="Arial" w:cs="Arial"/>
        </w:rPr>
        <w:t>yan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xəttin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təmiri</w:t>
      </w:r>
      <w:proofErr w:type="spellEnd"/>
      <w:r w:rsidRPr="001E321E">
        <w:rPr>
          <w:rFonts w:ascii="Arial" w:hAnsi="Arial" w:cs="Arial"/>
        </w:rPr>
        <w:t xml:space="preserve">, </w:t>
      </w:r>
      <w:proofErr w:type="spellStart"/>
      <w:r w:rsidRPr="001E321E">
        <w:rPr>
          <w:rFonts w:ascii="Arial" w:hAnsi="Arial" w:cs="Arial"/>
        </w:rPr>
        <w:t>yeni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yoldəyişənlərin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quraşdırılması</w:t>
      </w:r>
      <w:proofErr w:type="spellEnd"/>
      <w:r w:rsidRPr="001E321E">
        <w:rPr>
          <w:rFonts w:ascii="Arial" w:hAnsi="Arial" w:cs="Arial"/>
        </w:rPr>
        <w:t xml:space="preserve">, </w:t>
      </w:r>
      <w:proofErr w:type="spellStart"/>
      <w:r w:rsidRPr="001E321E">
        <w:rPr>
          <w:rFonts w:ascii="Arial" w:hAnsi="Arial" w:cs="Arial"/>
        </w:rPr>
        <w:t>körpülərin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və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suötürücü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boruların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yenilənməsi</w:t>
      </w:r>
      <w:proofErr w:type="spellEnd"/>
      <w:r w:rsidRPr="001E321E">
        <w:rPr>
          <w:rFonts w:ascii="Arial" w:hAnsi="Arial" w:cs="Arial"/>
        </w:rPr>
        <w:t xml:space="preserve">, </w:t>
      </w:r>
      <w:proofErr w:type="spellStart"/>
      <w:r w:rsidRPr="001E321E">
        <w:rPr>
          <w:rFonts w:ascii="Arial" w:hAnsi="Arial" w:cs="Arial"/>
        </w:rPr>
        <w:t>əsaslı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təmiri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və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təmiri</w:t>
      </w:r>
      <w:proofErr w:type="spellEnd"/>
      <w:r w:rsidRPr="001E321E">
        <w:rPr>
          <w:rFonts w:ascii="Arial" w:hAnsi="Arial" w:cs="Arial"/>
        </w:rPr>
        <w:t xml:space="preserve">, </w:t>
      </w:r>
      <w:proofErr w:type="spellStart"/>
      <w:r w:rsidRPr="001E321E">
        <w:rPr>
          <w:rFonts w:ascii="Arial" w:hAnsi="Arial" w:cs="Arial"/>
        </w:rPr>
        <w:t>yerüstü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piyada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keçidlərinin</w:t>
      </w:r>
      <w:proofErr w:type="spellEnd"/>
      <w:r w:rsidRPr="001E321E">
        <w:rPr>
          <w:rFonts w:ascii="Arial" w:hAnsi="Arial" w:cs="Arial"/>
        </w:rPr>
        <w:t xml:space="preserve"> (</w:t>
      </w:r>
      <w:proofErr w:type="spellStart"/>
      <w:r w:rsidRPr="001E321E">
        <w:rPr>
          <w:rFonts w:ascii="Arial" w:hAnsi="Arial" w:cs="Arial"/>
        </w:rPr>
        <w:t>bəziləri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hərəkət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məhdudiyyətli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insanlar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üçün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qurğular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quraşdırılmaqla</w:t>
      </w:r>
      <w:proofErr w:type="spellEnd"/>
      <w:r w:rsidRPr="001E321E">
        <w:rPr>
          <w:rFonts w:ascii="Arial" w:hAnsi="Arial" w:cs="Arial"/>
        </w:rPr>
        <w:t xml:space="preserve">) </w:t>
      </w:r>
      <w:proofErr w:type="spellStart"/>
      <w:r w:rsidRPr="001E321E">
        <w:rPr>
          <w:rFonts w:ascii="Arial" w:hAnsi="Arial" w:cs="Arial"/>
        </w:rPr>
        <w:t>tikintisi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və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quraşdırılması</w:t>
      </w:r>
      <w:proofErr w:type="spellEnd"/>
      <w:r w:rsidRPr="001E321E">
        <w:rPr>
          <w:rFonts w:ascii="Arial" w:hAnsi="Arial" w:cs="Arial"/>
        </w:rPr>
        <w:t xml:space="preserve">, </w:t>
      </w:r>
      <w:proofErr w:type="spellStart"/>
      <w:r w:rsidRPr="001E321E">
        <w:rPr>
          <w:rFonts w:ascii="Arial" w:hAnsi="Arial" w:cs="Arial"/>
        </w:rPr>
        <w:t>heyvan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keçidlərinin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təmin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olunması</w:t>
      </w:r>
      <w:proofErr w:type="spellEnd"/>
      <w:r w:rsidRPr="001E321E">
        <w:rPr>
          <w:rFonts w:ascii="Arial" w:hAnsi="Arial" w:cs="Arial"/>
        </w:rPr>
        <w:t xml:space="preserve">, </w:t>
      </w:r>
      <w:proofErr w:type="spellStart"/>
      <w:r w:rsidRPr="001E321E">
        <w:rPr>
          <w:rFonts w:ascii="Arial" w:hAnsi="Arial" w:cs="Arial"/>
        </w:rPr>
        <w:t>yol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kəsişmələrinin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təmiri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və</w:t>
      </w:r>
      <w:proofErr w:type="spellEnd"/>
      <w:r w:rsidRPr="001E321E">
        <w:rPr>
          <w:rFonts w:ascii="Arial" w:hAnsi="Arial" w:cs="Arial"/>
        </w:rPr>
        <w:t xml:space="preserve"> s. </w:t>
      </w:r>
      <w:proofErr w:type="spellStart"/>
      <w:r w:rsidRPr="001E321E">
        <w:rPr>
          <w:rFonts w:ascii="Arial" w:hAnsi="Arial" w:cs="Arial"/>
        </w:rPr>
        <w:t>işlərin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layihələndirilməsi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və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tikintisi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nəzərdə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tutulur</w:t>
      </w:r>
      <w:proofErr w:type="spellEnd"/>
      <w:r w:rsidRPr="001E321E">
        <w:rPr>
          <w:rFonts w:ascii="Arial" w:hAnsi="Arial" w:cs="Arial"/>
        </w:rPr>
        <w:t>.</w:t>
      </w:r>
    </w:p>
    <w:p w14:paraId="3F2200CE" w14:textId="77777777" w:rsidR="001E321E" w:rsidRDefault="001E321E" w:rsidP="001E321E">
      <w:pPr>
        <w:jc w:val="both"/>
        <w:rPr>
          <w:rFonts w:ascii="Arial" w:hAnsi="Arial" w:cs="Arial"/>
        </w:rPr>
      </w:pPr>
      <w:r w:rsidRPr="001E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1E321E">
        <w:rPr>
          <w:rFonts w:ascii="Arial" w:hAnsi="Arial" w:cs="Arial"/>
        </w:rPr>
        <w:t>Tikinti-quraşdırma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işləri</w:t>
      </w:r>
      <w:proofErr w:type="spellEnd"/>
      <w:r w:rsidRPr="001E321E">
        <w:rPr>
          <w:rFonts w:ascii="Arial" w:hAnsi="Arial" w:cs="Arial"/>
        </w:rPr>
        <w:t xml:space="preserve"> “</w:t>
      </w:r>
      <w:proofErr w:type="spellStart"/>
      <w:r w:rsidRPr="001E321E">
        <w:rPr>
          <w:rFonts w:ascii="Arial" w:hAnsi="Arial" w:cs="Arial"/>
        </w:rPr>
        <w:t>Layihəndir-Tik</w:t>
      </w:r>
      <w:proofErr w:type="spellEnd"/>
      <w:r w:rsidRPr="001E321E">
        <w:rPr>
          <w:rFonts w:ascii="Arial" w:hAnsi="Arial" w:cs="Arial"/>
        </w:rPr>
        <w:t xml:space="preserve">” </w:t>
      </w:r>
      <w:proofErr w:type="spellStart"/>
      <w:r w:rsidRPr="001E321E">
        <w:rPr>
          <w:rFonts w:ascii="Arial" w:hAnsi="Arial" w:cs="Arial"/>
        </w:rPr>
        <w:t>modelinin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tətbiqi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ilə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həyata</w:t>
      </w:r>
      <w:proofErr w:type="spellEnd"/>
      <w:r w:rsidRPr="001E321E">
        <w:rPr>
          <w:rFonts w:ascii="Arial" w:hAnsi="Arial" w:cs="Arial"/>
        </w:rPr>
        <w:t xml:space="preserve"> </w:t>
      </w:r>
      <w:proofErr w:type="spellStart"/>
      <w:r w:rsidRPr="001E321E">
        <w:rPr>
          <w:rFonts w:ascii="Arial" w:hAnsi="Arial" w:cs="Arial"/>
        </w:rPr>
        <w:t>keçiriləcəkdir</w:t>
      </w:r>
      <w:proofErr w:type="spellEnd"/>
      <w:r w:rsidRPr="001E321E">
        <w:rPr>
          <w:rFonts w:ascii="Arial" w:hAnsi="Arial" w:cs="Arial"/>
        </w:rPr>
        <w:t>.</w:t>
      </w:r>
    </w:p>
    <w:p w14:paraId="1685B262" w14:textId="77777777" w:rsidR="00144109" w:rsidRDefault="001E321E" w:rsidP="001E32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İnkişaf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İşlərin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satınalınması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üzrə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</w:t>
      </w:r>
      <w:r w:rsidR="00BA0361">
        <w:rPr>
          <w:rFonts w:ascii="Arial" w:hAnsi="Arial" w:cs="Arial"/>
        </w:rPr>
        <w:t>d</w:t>
      </w:r>
      <w:r>
        <w:rPr>
          <w:rFonts w:ascii="Arial" w:hAnsi="Arial" w:cs="Arial"/>
        </w:rPr>
        <w:t>ar</w:t>
      </w:r>
      <w:r w:rsidR="00BA0361">
        <w:rPr>
          <w:rFonts w:ascii="Arial" w:hAnsi="Arial" w:cs="Arial"/>
        </w:rPr>
        <w:t>t</w:t>
      </w:r>
      <w:proofErr w:type="spellEnd"/>
      <w:r w:rsidR="00BA0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Tender </w:t>
      </w:r>
      <w:proofErr w:type="spellStart"/>
      <w:r>
        <w:rPr>
          <w:rFonts w:ascii="Arial" w:hAnsi="Arial" w:cs="Arial"/>
        </w:rPr>
        <w:t>Sənədləri</w:t>
      </w:r>
      <w:proofErr w:type="spellEnd"/>
      <w:r>
        <w:rPr>
          <w:rFonts w:ascii="Arial" w:hAnsi="Arial" w:cs="Arial"/>
        </w:rPr>
        <w:t xml:space="preserve"> (Bir </w:t>
      </w:r>
      <w:proofErr w:type="spellStart"/>
      <w:r>
        <w:rPr>
          <w:rFonts w:ascii="Arial" w:hAnsi="Arial" w:cs="Arial"/>
        </w:rPr>
        <w:t>mərhələ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zərf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əsasında</w:t>
      </w:r>
      <w:proofErr w:type="spellEnd"/>
      <w:r>
        <w:rPr>
          <w:rFonts w:ascii="Arial" w:hAnsi="Arial" w:cs="Arial"/>
        </w:rPr>
        <w:t xml:space="preserve"> tender </w:t>
      </w:r>
      <w:proofErr w:type="spellStart"/>
      <w:r>
        <w:rPr>
          <w:rFonts w:ascii="Arial" w:hAnsi="Arial" w:cs="Arial"/>
        </w:rPr>
        <w:t>sənədi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hazırlanmış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üçün</w:t>
      </w:r>
      <w:proofErr w:type="spellEnd"/>
      <w:r>
        <w:rPr>
          <w:rFonts w:ascii="Arial" w:hAnsi="Arial" w:cs="Arial"/>
        </w:rPr>
        <w:t xml:space="preserve"> Banka </w:t>
      </w:r>
      <w:proofErr w:type="spellStart"/>
      <w:r>
        <w:rPr>
          <w:rFonts w:ascii="Arial" w:hAnsi="Arial" w:cs="Arial"/>
        </w:rPr>
        <w:t>təqdim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edilmişdir</w:t>
      </w:r>
      <w:proofErr w:type="spellEnd"/>
      <w:r>
        <w:rPr>
          <w:rFonts w:ascii="Arial" w:hAnsi="Arial" w:cs="Arial"/>
        </w:rPr>
        <w:t xml:space="preserve">. Tender </w:t>
      </w:r>
      <w:proofErr w:type="spellStart"/>
      <w:r>
        <w:rPr>
          <w:rFonts w:ascii="Arial" w:hAnsi="Arial" w:cs="Arial"/>
        </w:rPr>
        <w:t>sənədi</w:t>
      </w:r>
      <w:proofErr w:type="spellEnd"/>
      <w:r>
        <w:rPr>
          <w:rFonts w:ascii="Arial" w:hAnsi="Arial" w:cs="Arial"/>
        </w:rPr>
        <w:t xml:space="preserve"> AİB </w:t>
      </w:r>
      <w:proofErr w:type="spellStart"/>
      <w:r>
        <w:rPr>
          <w:rFonts w:ascii="Arial" w:hAnsi="Arial" w:cs="Arial"/>
        </w:rPr>
        <w:t>tərəfindən</w:t>
      </w:r>
      <w:proofErr w:type="spellEnd"/>
      <w:r>
        <w:rPr>
          <w:rFonts w:ascii="Arial" w:hAnsi="Arial" w:cs="Arial"/>
        </w:rPr>
        <w:t xml:space="preserve"> 21 </w:t>
      </w:r>
      <w:proofErr w:type="spellStart"/>
      <w:r>
        <w:rPr>
          <w:rFonts w:ascii="Arial" w:hAnsi="Arial" w:cs="Arial"/>
        </w:rPr>
        <w:t>dekabr</w:t>
      </w:r>
      <w:proofErr w:type="spellEnd"/>
      <w:r>
        <w:rPr>
          <w:rFonts w:ascii="Arial" w:hAnsi="Arial" w:cs="Arial"/>
        </w:rPr>
        <w:t xml:space="preserve"> 2018-ci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tarixdə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edillmişdir</w:t>
      </w:r>
      <w:proofErr w:type="spellEnd"/>
      <w:r>
        <w:rPr>
          <w:rFonts w:ascii="Arial" w:hAnsi="Arial" w:cs="Arial"/>
        </w:rPr>
        <w:t xml:space="preserve">. </w:t>
      </w:r>
    </w:p>
    <w:p w14:paraId="22192163" w14:textId="77777777" w:rsidR="001E321E" w:rsidRDefault="001E321E" w:rsidP="001E321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 </w:t>
      </w:r>
      <w:proofErr w:type="spellStart"/>
      <w:r>
        <w:rPr>
          <w:rFonts w:ascii="Arial" w:hAnsi="Arial" w:cs="Arial"/>
        </w:rPr>
        <w:t>dekabr</w:t>
      </w:r>
      <w:proofErr w:type="spellEnd"/>
      <w:r>
        <w:rPr>
          <w:rFonts w:ascii="Arial" w:hAnsi="Arial" w:cs="Arial"/>
        </w:rPr>
        <w:t xml:space="preserve"> 2018-ci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tarixdə</w:t>
      </w:r>
      <w:proofErr w:type="spellEnd"/>
      <w:r>
        <w:rPr>
          <w:rFonts w:ascii="Arial" w:hAnsi="Arial" w:cs="Arial"/>
        </w:rPr>
        <w:t xml:space="preserve"> tender </w:t>
      </w:r>
      <w:proofErr w:type="spellStart"/>
      <w:r>
        <w:rPr>
          <w:rFonts w:ascii="Arial" w:hAnsi="Arial" w:cs="Arial"/>
        </w:rPr>
        <w:t>barədə</w:t>
      </w:r>
      <w:proofErr w:type="spellEnd"/>
      <w:r>
        <w:rPr>
          <w:rFonts w:ascii="Arial" w:hAnsi="Arial" w:cs="Arial"/>
        </w:rPr>
        <w:t xml:space="preserve"> AİB-in internet </w:t>
      </w:r>
      <w:proofErr w:type="spellStart"/>
      <w:r>
        <w:rPr>
          <w:rFonts w:ascii="Arial" w:hAnsi="Arial" w:cs="Arial"/>
        </w:rPr>
        <w:t>səhifəsində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25 </w:t>
      </w:r>
      <w:proofErr w:type="spellStart"/>
      <w:r>
        <w:rPr>
          <w:rFonts w:ascii="Arial" w:hAnsi="Arial" w:cs="Arial"/>
        </w:rPr>
        <w:t>dekabr</w:t>
      </w:r>
      <w:proofErr w:type="spellEnd"/>
      <w:r>
        <w:rPr>
          <w:rFonts w:ascii="Arial" w:hAnsi="Arial" w:cs="Arial"/>
        </w:rPr>
        <w:t xml:space="preserve"> 2018-ci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tarixdə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mətbuatda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yerləşdirilmişdir</w:t>
      </w:r>
      <w:proofErr w:type="spellEnd"/>
      <w:r>
        <w:rPr>
          <w:rFonts w:ascii="Arial" w:hAnsi="Arial" w:cs="Arial"/>
        </w:rPr>
        <w:t>.</w:t>
      </w:r>
    </w:p>
    <w:p w14:paraId="392286E4" w14:textId="77777777" w:rsidR="006A7CBE" w:rsidRDefault="001E321E" w:rsidP="006A7CBE">
      <w:pPr>
        <w:spacing w:line="276" w:lineRule="auto"/>
        <w:ind w:firstLine="284"/>
        <w:jc w:val="both"/>
        <w:rPr>
          <w:rFonts w:ascii="Arial" w:hAnsi="Arial" w:cs="Arial"/>
          <w:lang w:val="az-Latn-AZ"/>
        </w:rPr>
      </w:pPr>
      <w:proofErr w:type="spellStart"/>
      <w:r>
        <w:rPr>
          <w:rFonts w:ascii="Arial" w:hAnsi="Arial" w:cs="Arial"/>
        </w:rPr>
        <w:t>İlkin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təkliflərin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təqdimatı</w:t>
      </w:r>
      <w:proofErr w:type="spellEnd"/>
      <w:r>
        <w:rPr>
          <w:rFonts w:ascii="Arial" w:hAnsi="Arial" w:cs="Arial"/>
        </w:rPr>
        <w:t xml:space="preserve"> 18 </w:t>
      </w:r>
      <w:proofErr w:type="spellStart"/>
      <w:r>
        <w:rPr>
          <w:rFonts w:ascii="Arial" w:hAnsi="Arial" w:cs="Arial"/>
        </w:rPr>
        <w:t>fevral</w:t>
      </w:r>
      <w:proofErr w:type="spellEnd"/>
      <w:r>
        <w:rPr>
          <w:rFonts w:ascii="Arial" w:hAnsi="Arial" w:cs="Arial"/>
        </w:rPr>
        <w:t xml:space="preserve"> 201</w:t>
      </w:r>
      <w:r w:rsidR="002411E3">
        <w:rPr>
          <w:rFonts w:ascii="Arial" w:hAnsi="Arial" w:cs="Arial"/>
        </w:rPr>
        <w:t>9</w:t>
      </w:r>
      <w:r>
        <w:rPr>
          <w:rFonts w:ascii="Arial" w:hAnsi="Arial" w:cs="Arial"/>
        </w:rPr>
        <w:t>-c</w:t>
      </w:r>
      <w:r w:rsidR="002411E3"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411E3">
        <w:rPr>
          <w:rFonts w:ascii="Arial" w:hAnsi="Arial" w:cs="Arial"/>
        </w:rPr>
        <w:t>tarixə</w:t>
      </w:r>
      <w:proofErr w:type="spellEnd"/>
      <w:r w:rsidR="002411E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təyin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edilmişdir</w:t>
      </w:r>
      <w:proofErr w:type="spellEnd"/>
      <w:r>
        <w:rPr>
          <w:rFonts w:ascii="Arial" w:hAnsi="Arial" w:cs="Arial"/>
        </w:rPr>
        <w:t>.</w:t>
      </w:r>
      <w:r w:rsidR="006A7CBE">
        <w:rPr>
          <w:rFonts w:ascii="Arial" w:hAnsi="Arial" w:cs="Arial"/>
        </w:rPr>
        <w:t xml:space="preserve"> </w:t>
      </w:r>
      <w:proofErr w:type="spellStart"/>
      <w:r w:rsidR="006A7CBE">
        <w:rPr>
          <w:rFonts w:ascii="Arial" w:hAnsi="Arial" w:cs="Arial"/>
        </w:rPr>
        <w:t>Sonradan</w:t>
      </w:r>
      <w:proofErr w:type="spellEnd"/>
      <w:r w:rsidR="006A7CBE">
        <w:rPr>
          <w:rFonts w:ascii="Arial" w:hAnsi="Arial" w:cs="Arial"/>
        </w:rPr>
        <w:t xml:space="preserve"> </w:t>
      </w:r>
      <w:r w:rsidR="006A7CBE" w:rsidRPr="00C5526D">
        <w:rPr>
          <w:rFonts w:ascii="Arial" w:hAnsi="Arial" w:cs="Arial"/>
          <w:lang w:val="az-Latn-AZ"/>
        </w:rPr>
        <w:t xml:space="preserve">təkliflərin son təqdimat tarixinin uzadılması ilə bağlı </w:t>
      </w:r>
      <w:r w:rsidR="006A7CBE">
        <w:rPr>
          <w:rFonts w:ascii="Arial" w:hAnsi="Arial" w:cs="Arial"/>
          <w:lang w:val="az-Latn-AZ"/>
        </w:rPr>
        <w:t xml:space="preserve">tender sənədlərini alan </w:t>
      </w:r>
      <w:r w:rsidR="006A7CBE" w:rsidRPr="00C5526D">
        <w:rPr>
          <w:rFonts w:ascii="Arial" w:hAnsi="Arial" w:cs="Arial"/>
          <w:lang w:val="az-Latn-AZ"/>
        </w:rPr>
        <w:t xml:space="preserve">bəzi iddaçılardan daxil olan sorğu </w:t>
      </w:r>
      <w:r w:rsidR="006A7CBE">
        <w:rPr>
          <w:rFonts w:ascii="Arial" w:hAnsi="Arial" w:cs="Arial"/>
          <w:lang w:val="az-Latn-AZ"/>
        </w:rPr>
        <w:t xml:space="preserve">nəzərə alınaraq </w:t>
      </w:r>
      <w:r w:rsidR="006A7CBE" w:rsidRPr="00C5526D">
        <w:rPr>
          <w:rFonts w:ascii="Arial" w:hAnsi="Arial" w:cs="Arial"/>
          <w:lang w:val="az-Latn-AZ"/>
        </w:rPr>
        <w:t>15 mart 2019-cu il</w:t>
      </w:r>
      <w:r w:rsidR="006A7CBE">
        <w:rPr>
          <w:rFonts w:ascii="Arial" w:hAnsi="Arial" w:cs="Arial"/>
          <w:lang w:val="az-Latn-AZ"/>
        </w:rPr>
        <w:t xml:space="preserve"> tarixə,</w:t>
      </w:r>
      <w:r w:rsidR="006A7CBE" w:rsidRPr="00C5526D">
        <w:rPr>
          <w:rFonts w:ascii="Arial" w:hAnsi="Arial" w:cs="Arial"/>
          <w:lang w:val="az-Latn-AZ"/>
        </w:rPr>
        <w:t xml:space="preserve"> yerli vaxtla saat 17:00-a qədər uzadılmışdır.</w:t>
      </w:r>
      <w:r w:rsidR="006A7CBE">
        <w:rPr>
          <w:rFonts w:ascii="Arial" w:hAnsi="Arial" w:cs="Arial"/>
          <w:lang w:val="az-Latn-AZ"/>
        </w:rPr>
        <w:t xml:space="preserve"> Müxtəlif ölkələrdən 23 şirkət tender sənədini almışdır.</w:t>
      </w:r>
    </w:p>
    <w:p w14:paraId="7C9DADF1" w14:textId="379CEB9F" w:rsidR="006A7CBE" w:rsidRDefault="006A7CBE" w:rsidP="001C104F">
      <w:pPr>
        <w:spacing w:line="276" w:lineRule="auto"/>
        <w:ind w:firstLine="284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</w:t>
      </w:r>
      <w:r w:rsidRPr="00C5526D">
        <w:rPr>
          <w:rFonts w:ascii="Arial" w:hAnsi="Arial" w:cs="Arial"/>
          <w:lang w:val="az-Latn-AZ"/>
        </w:rPr>
        <w:t>əklifləri</w:t>
      </w:r>
      <w:r>
        <w:rPr>
          <w:rFonts w:ascii="Arial" w:hAnsi="Arial" w:cs="Arial"/>
          <w:lang w:val="az-Latn-AZ"/>
        </w:rPr>
        <w:t>n</w:t>
      </w:r>
      <w:r w:rsidRPr="00C5526D">
        <w:rPr>
          <w:rFonts w:ascii="Arial" w:hAnsi="Arial" w:cs="Arial"/>
          <w:lang w:val="az-Latn-AZ"/>
        </w:rPr>
        <w:t xml:space="preserve"> son təqdimat tarixi, 15 mart 2019-cu il, yerli vaxtla saat 17:00-a qədər </w:t>
      </w:r>
      <w:r w:rsidR="005D1180">
        <w:rPr>
          <w:rFonts w:ascii="Arial" w:hAnsi="Arial" w:cs="Arial"/>
          <w:lang w:val="az-Latn-AZ"/>
        </w:rPr>
        <w:t xml:space="preserve">2 şirkət </w:t>
      </w:r>
      <w:r w:rsidRPr="00C5526D">
        <w:rPr>
          <w:rFonts w:ascii="Arial" w:hAnsi="Arial" w:cs="Arial"/>
          <w:lang w:val="az-Latn-AZ"/>
        </w:rPr>
        <w:t>tender təkliflərini təqdim etmişdir</w:t>
      </w:r>
      <w:r w:rsidR="005D1180">
        <w:rPr>
          <w:rFonts w:ascii="Arial" w:hAnsi="Arial" w:cs="Arial"/>
          <w:lang w:val="az-Latn-AZ"/>
        </w:rPr>
        <w:t>.</w:t>
      </w:r>
      <w:r w:rsidR="00050DCF">
        <w:rPr>
          <w:rFonts w:ascii="Arial" w:hAnsi="Arial" w:cs="Arial"/>
          <w:lang w:val="az-Latn-AZ"/>
        </w:rPr>
        <w:t xml:space="preserve"> </w:t>
      </w:r>
      <w:r w:rsidR="005D1180">
        <w:rPr>
          <w:rFonts w:ascii="Arial" w:hAnsi="Arial" w:cs="Arial"/>
          <w:lang w:val="az-Latn-AZ"/>
        </w:rPr>
        <w:t>AİB-nin prosedurlarına uyğun olaraq texniki təkliflər</w:t>
      </w:r>
      <w:r w:rsidR="001C104F">
        <w:rPr>
          <w:rFonts w:ascii="Arial" w:hAnsi="Arial" w:cs="Arial"/>
          <w:lang w:val="az-Latn-AZ"/>
        </w:rPr>
        <w:t>in ilkin</w:t>
      </w:r>
      <w:r w:rsidR="005D1180">
        <w:rPr>
          <w:rFonts w:ascii="Arial" w:hAnsi="Arial" w:cs="Arial"/>
          <w:lang w:val="az-Latn-AZ"/>
        </w:rPr>
        <w:t xml:space="preserve"> qiymətləndiri</w:t>
      </w:r>
      <w:r w:rsidR="001C104F">
        <w:rPr>
          <w:rFonts w:ascii="Arial" w:hAnsi="Arial" w:cs="Arial"/>
          <w:lang w:val="az-Latn-AZ"/>
        </w:rPr>
        <w:t>lmə hesabatı hazırlanmış və 23 may 2019-cu il tarixdə AİB-ə təqdim edilmişdir.</w:t>
      </w:r>
    </w:p>
    <w:p w14:paraId="1A07FC6B" w14:textId="0F79F9E9" w:rsidR="00050DCF" w:rsidRDefault="00050DCF" w:rsidP="001C104F">
      <w:pPr>
        <w:spacing w:line="276" w:lineRule="auto"/>
        <w:ind w:firstLine="284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AİB-in rəyləri nəzərə alınmaqla texniki təkliflərin qiymətləndirilmə hesabatının tamamlanmış yekun variantı 21 iyun 2019-cu il tarixdə AİB-ə təqdim edilmiş və Bank tərəfindən 3 iyul 2019-cu il tarixdə təsdiq edilmişdir.</w:t>
      </w:r>
    </w:p>
    <w:p w14:paraId="114C7AFA" w14:textId="2077E122" w:rsidR="009F5F19" w:rsidRDefault="009F5F19" w:rsidP="009F5F19">
      <w:pPr>
        <w:spacing w:line="276" w:lineRule="auto"/>
        <w:ind w:firstLine="284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Maliyyə təkliflərinin açılışı 12 iyul 2019-cu il tarixdə keçirilmişdir. Maliyyə təkliflərinin qiymətləndirilməsi hesabatının ilkin variantı 31 iyul 2019-cu il tarixdə AİB-ə təqdim edilmişdir. AİB-in rəyləri nəzərə alınmaqla Maliyyə təkliflərin qiymətləndirilmə hesabatının tamamlanmış yekun variantı 4 noyabr 2019-cu il tarixdə AİB-ə təqdim edilmiş və </w:t>
      </w:r>
      <w:bookmarkStart w:id="0" w:name="_GoBack"/>
      <w:bookmarkEnd w:id="0"/>
      <w:r>
        <w:rPr>
          <w:rFonts w:ascii="Arial" w:hAnsi="Arial" w:cs="Arial"/>
          <w:lang w:val="az-Latn-AZ"/>
        </w:rPr>
        <w:t>Bank tərəfindən 19 noyabr 2019-cu il tarixdə təsdiq edilmişdir.</w:t>
      </w:r>
    </w:p>
    <w:p w14:paraId="5CBA9E55" w14:textId="54993912" w:rsidR="009F5F19" w:rsidRDefault="009F5F19" w:rsidP="009F5F19">
      <w:pPr>
        <w:widowControl w:val="0"/>
        <w:autoSpaceDE w:val="0"/>
        <w:autoSpaceDN w:val="0"/>
        <w:adjustRightInd w:val="0"/>
        <w:ind w:right="93" w:firstLine="284"/>
        <w:jc w:val="both"/>
        <w:rPr>
          <w:rFonts w:ascii="Arial" w:hAnsi="Arial" w:cs="Arial"/>
          <w:lang w:val="az-Latn-AZ"/>
        </w:rPr>
      </w:pPr>
      <w:r w:rsidRPr="009F5F19">
        <w:rPr>
          <w:rFonts w:ascii="Arial" w:hAnsi="Arial" w:cs="Arial"/>
          <w:lang w:val="az-Latn-AZ"/>
        </w:rPr>
        <w:t xml:space="preserve">Lot 1 </w:t>
      </w:r>
      <w:r>
        <w:rPr>
          <w:rFonts w:ascii="Arial" w:hAnsi="Arial" w:cs="Arial"/>
          <w:lang w:val="az-Latn-AZ"/>
        </w:rPr>
        <w:t xml:space="preserve">(Sumqayıt-Gil-gil çay stansiyası) </w:t>
      </w:r>
      <w:r w:rsidRPr="009F5F19">
        <w:rPr>
          <w:rFonts w:ascii="Arial" w:hAnsi="Arial" w:cs="Arial"/>
          <w:lang w:val="az-Latn-AZ"/>
        </w:rPr>
        <w:t xml:space="preserve">və Lot 2 </w:t>
      </w:r>
      <w:r>
        <w:rPr>
          <w:rFonts w:ascii="Arial" w:hAnsi="Arial" w:cs="Arial"/>
          <w:lang w:val="az-Latn-AZ"/>
        </w:rPr>
        <w:t xml:space="preserve">(Gil-gil çay stansiyası - Yalama) </w:t>
      </w:r>
      <w:r w:rsidRPr="009F5F19">
        <w:rPr>
          <w:rFonts w:ascii="Arial" w:hAnsi="Arial" w:cs="Arial"/>
          <w:lang w:val="az-Latn-AZ"/>
        </w:rPr>
        <w:t xml:space="preserve">üzrə </w:t>
      </w:r>
      <w:r>
        <w:rPr>
          <w:rFonts w:ascii="Arial" w:hAnsi="Arial" w:cs="Arial"/>
          <w:lang w:val="az-Latn-AZ"/>
        </w:rPr>
        <w:t xml:space="preserve">layihələndirmə, təchizat və quraşdırma üzrə podrat müqavilələri </w:t>
      </w:r>
      <w:r w:rsidRPr="009F5F19">
        <w:rPr>
          <w:rFonts w:ascii="Arial" w:hAnsi="Arial" w:cs="Arial"/>
          <w:lang w:val="az-Latn-AZ"/>
        </w:rPr>
        <w:t xml:space="preserve">Kolin Insaat Turizm </w:t>
      </w:r>
      <w:r>
        <w:rPr>
          <w:rFonts w:ascii="Arial" w:hAnsi="Arial" w:cs="Arial"/>
          <w:lang w:val="az-Latn-AZ"/>
        </w:rPr>
        <w:t>S</w:t>
      </w:r>
      <w:r w:rsidRPr="009F5F19">
        <w:rPr>
          <w:rFonts w:ascii="Arial" w:hAnsi="Arial" w:cs="Arial"/>
          <w:lang w:val="az-Latn-AZ"/>
        </w:rPr>
        <w:t>anayi ve Ticaret A.S. və Integra Construction KZ LLP Birgə müəsisəsinə verilərək 5 dek</w:t>
      </w:r>
      <w:r>
        <w:rPr>
          <w:rFonts w:ascii="Arial" w:hAnsi="Arial" w:cs="Arial"/>
          <w:lang w:val="az-Latn-AZ"/>
        </w:rPr>
        <w:t xml:space="preserve">abr 2019-cu il tarixdə imzalanmışdır. </w:t>
      </w:r>
    </w:p>
    <w:p w14:paraId="614D6819" w14:textId="6D9AFE1B" w:rsidR="009F5F19" w:rsidRPr="009F5F19" w:rsidRDefault="009F5F19" w:rsidP="009F5F19">
      <w:pPr>
        <w:widowControl w:val="0"/>
        <w:autoSpaceDE w:val="0"/>
        <w:autoSpaceDN w:val="0"/>
        <w:adjustRightInd w:val="0"/>
        <w:ind w:right="93" w:firstLine="284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Lot 1 üzrə müqavilə qiyməti ƏDV daxil olmaqla </w:t>
      </w:r>
      <w:r w:rsidRPr="009F5F19">
        <w:rPr>
          <w:rFonts w:ascii="Arial" w:hAnsi="Arial" w:cs="Arial"/>
          <w:lang w:val="az-Latn-AZ"/>
        </w:rPr>
        <w:t>269,153,361.80</w:t>
      </w:r>
      <w:r>
        <w:rPr>
          <w:rFonts w:ascii="Arial" w:hAnsi="Arial" w:cs="Arial"/>
          <w:lang w:val="az-Latn-AZ"/>
        </w:rPr>
        <w:t xml:space="preserve"> AZN, Lot 2 üzrə isə ƏDV daxil olmaqla </w:t>
      </w:r>
      <w:r w:rsidRPr="009F5F19">
        <w:rPr>
          <w:rFonts w:ascii="Arial" w:hAnsi="Arial" w:cs="Arial"/>
          <w:lang w:val="az-Latn-AZ"/>
        </w:rPr>
        <w:t>269,865,126.52</w:t>
      </w:r>
      <w:r>
        <w:rPr>
          <w:rFonts w:ascii="Arial" w:hAnsi="Arial" w:cs="Arial"/>
          <w:lang w:val="az-Latn-AZ"/>
        </w:rPr>
        <w:t xml:space="preserve"> AZN-dir. </w:t>
      </w:r>
    </w:p>
    <w:p w14:paraId="5FF4AE87" w14:textId="7DC8253C" w:rsidR="00050DCF" w:rsidRPr="00465B6F" w:rsidRDefault="00581B2B" w:rsidP="00581B2B">
      <w:pPr>
        <w:spacing w:line="276" w:lineRule="auto"/>
        <w:ind w:firstLine="284"/>
        <w:jc w:val="both"/>
        <w:rPr>
          <w:rFonts w:ascii="Arial" w:hAnsi="Arial" w:cs="Arial"/>
          <w:lang w:val="az-Latn-AZ"/>
        </w:rPr>
      </w:pPr>
      <w:r w:rsidRPr="00581B2B">
        <w:rPr>
          <w:rFonts w:ascii="Arial" w:hAnsi="Arial" w:cs="Arial"/>
          <w:lang w:val="az-Latn-AZ"/>
        </w:rPr>
        <w:t>Haz</w:t>
      </w:r>
      <w:r>
        <w:rPr>
          <w:rFonts w:ascii="Arial" w:hAnsi="Arial" w:cs="Arial"/>
          <w:lang w:val="az-Latn-AZ"/>
        </w:rPr>
        <w:t xml:space="preserve">ırda Podratçı </w:t>
      </w:r>
      <w:r w:rsidRPr="005C035D">
        <w:rPr>
          <w:rFonts w:ascii="Arial" w:hAnsi="Arial" w:cs="Arial"/>
          <w:lang w:val="az-Latn-AZ"/>
        </w:rPr>
        <w:t xml:space="preserve">şirkət </w:t>
      </w:r>
      <w:r w:rsidR="005C035D" w:rsidRPr="005C035D">
        <w:rPr>
          <w:rFonts w:ascii="Arial" w:hAnsi="Arial" w:cs="Arial"/>
          <w:lang w:val="az-Latn-AZ"/>
        </w:rPr>
        <w:t xml:space="preserve">layihələndirmə, təchizat və quraşdırma işlərini </w:t>
      </w:r>
      <w:r w:rsidR="00465B6F" w:rsidRPr="005C035D">
        <w:rPr>
          <w:rFonts w:ascii="Arial" w:hAnsi="Arial" w:cs="Arial"/>
          <w:lang w:val="az-Latn-AZ"/>
        </w:rPr>
        <w:t>davam e</w:t>
      </w:r>
      <w:r w:rsidR="0071206E" w:rsidRPr="005C035D">
        <w:rPr>
          <w:rFonts w:ascii="Arial" w:hAnsi="Arial" w:cs="Arial"/>
          <w:lang w:val="az-Latn-AZ"/>
        </w:rPr>
        <w:t>tdirir</w:t>
      </w:r>
      <w:r w:rsidR="0071206E">
        <w:rPr>
          <w:rFonts w:ascii="Arial" w:hAnsi="Arial" w:cs="Arial"/>
          <w:lang w:val="az-Latn-AZ"/>
        </w:rPr>
        <w:t>.</w:t>
      </w:r>
    </w:p>
    <w:p w14:paraId="3353B913" w14:textId="77777777" w:rsidR="001C104F" w:rsidRPr="00C5526D" w:rsidRDefault="001C104F" w:rsidP="006A7CBE">
      <w:pPr>
        <w:spacing w:line="276" w:lineRule="auto"/>
        <w:ind w:firstLine="284"/>
        <w:jc w:val="both"/>
        <w:rPr>
          <w:rFonts w:ascii="Arial" w:hAnsi="Arial" w:cs="Arial"/>
          <w:lang w:val="az-Latn-AZ"/>
        </w:rPr>
      </w:pPr>
    </w:p>
    <w:p w14:paraId="482703F1" w14:textId="77777777" w:rsidR="001E321E" w:rsidRPr="006A7CBE" w:rsidRDefault="001E321E" w:rsidP="001E321E">
      <w:pPr>
        <w:ind w:firstLine="720"/>
        <w:jc w:val="both"/>
        <w:rPr>
          <w:rFonts w:ascii="Arial" w:hAnsi="Arial" w:cs="Arial"/>
          <w:lang w:val="az-Latn-AZ"/>
        </w:rPr>
      </w:pPr>
    </w:p>
    <w:sectPr w:rsidR="001E321E" w:rsidRPr="006A7CBE" w:rsidSect="00A83F1E">
      <w:pgSz w:w="11906" w:h="16838" w:code="9"/>
      <w:pgMar w:top="1440" w:right="1440" w:bottom="1440" w:left="851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D7"/>
    <w:rsid w:val="00050DCF"/>
    <w:rsid w:val="001C104F"/>
    <w:rsid w:val="001E321E"/>
    <w:rsid w:val="002411E3"/>
    <w:rsid w:val="00465B6F"/>
    <w:rsid w:val="00535FD7"/>
    <w:rsid w:val="00581B2B"/>
    <w:rsid w:val="005C035D"/>
    <w:rsid w:val="005D1180"/>
    <w:rsid w:val="006A7CBE"/>
    <w:rsid w:val="0071206E"/>
    <w:rsid w:val="009F5F19"/>
    <w:rsid w:val="00A27E97"/>
    <w:rsid w:val="00A83F1E"/>
    <w:rsid w:val="00AD1C59"/>
    <w:rsid w:val="00BA0361"/>
    <w:rsid w:val="00C50BFC"/>
    <w:rsid w:val="00F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37409"/>
  <w15:chartTrackingRefBased/>
  <w15:docId w15:val="{6578B65F-8EEE-419A-B6FC-27BBB84D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Ulviya Binnatova</dc:creator>
  <cp:keywords/>
  <dc:description/>
  <cp:lastModifiedBy>Ulviyya Binnatova</cp:lastModifiedBy>
  <cp:revision>10</cp:revision>
  <dcterms:created xsi:type="dcterms:W3CDTF">2019-01-25T10:52:00Z</dcterms:created>
  <dcterms:modified xsi:type="dcterms:W3CDTF">2021-11-04T07:29:00Z</dcterms:modified>
</cp:coreProperties>
</file>