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436CD3CA" w14:textId="77777777" w:rsidR="008C60DF" w:rsidRPr="0024673D" w:rsidRDefault="008C60DF" w:rsidP="00A85DB5">
      <w:pPr>
        <w:spacing w:after="0" w:line="276" w:lineRule="auto"/>
        <w:jc w:val="center"/>
        <w:rPr>
          <w:rFonts w:ascii="Arial" w:hAnsi="Arial" w:cs="Arial"/>
          <w:b/>
          <w:sz w:val="24"/>
          <w:szCs w:val="24"/>
          <w:lang w:val="az-Latn-AZ" w:eastAsia="ru-RU"/>
        </w:rPr>
      </w:pPr>
    </w:p>
    <w:p w14:paraId="3EE7AA59" w14:textId="170ADBF5" w:rsidR="00200DC2" w:rsidRPr="00336F48" w:rsidRDefault="00336F48" w:rsidP="00A85DB5">
      <w:pPr>
        <w:spacing w:line="276" w:lineRule="auto"/>
        <w:jc w:val="center"/>
        <w:rPr>
          <w:rFonts w:ascii="Arial" w:hAnsi="Arial" w:cs="Arial"/>
          <w:b/>
          <w:sz w:val="24"/>
          <w:szCs w:val="24"/>
          <w:lang w:val="az-Latn-AZ"/>
        </w:rPr>
      </w:pPr>
      <w:r w:rsidRPr="00336F48">
        <w:rPr>
          <w:rFonts w:ascii="Arial" w:hAnsi="Arial" w:cs="Arial"/>
          <w:b/>
          <w:sz w:val="24"/>
          <w:szCs w:val="24"/>
          <w:lang w:val="az-Latn-AZ"/>
        </w:rPr>
        <w:t>SABUNÇU, QƏBƏLƏ, GƏNCƏ DƏMİR YOLU VAĞZALLARININ, BAKIXANOV, NOVXANI, GORADİL, ZABRAT1, ZABRAT 2, MƏMMƏDLİ DAYANACAĞLARININ, XIRDALAN,  BİLƏCƏRİ,  SUMQAYIT SƏRNİŞİN, BAKI SƏRNİŞİN VƏ  PİRŞAĞI DƏMİR YOLU STANSİYALARININ VƏ  QATARLARIN  TƏMİZLƏNMƏSİ XİDMƏTLƏRİNİN</w:t>
      </w:r>
      <w:r w:rsidR="008E51E9" w:rsidRPr="00336F48">
        <w:rPr>
          <w:rFonts w:ascii="Arial" w:hAnsi="Arial" w:cs="Arial"/>
          <w:b/>
          <w:sz w:val="24"/>
          <w:szCs w:val="24"/>
          <w:lang w:val="az-Latn-AZ"/>
        </w:rPr>
        <w:t xml:space="preserve">     </w:t>
      </w:r>
    </w:p>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336F48"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336F48"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NoSpacing"/>
              <w:rPr>
                <w:rFonts w:ascii="Arial" w:hAnsi="Arial" w:cs="Arial"/>
                <w:sz w:val="24"/>
                <w:szCs w:val="24"/>
                <w:lang w:val="az-Latn-AZ"/>
              </w:rPr>
            </w:pPr>
          </w:p>
          <w:p w14:paraId="7B20B5D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336F48"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lastRenderedPageBreak/>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6F0C8E5B"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39151C">
              <w:rPr>
                <w:rFonts w:ascii="Arial" w:hAnsi="Arial" w:cs="Arial"/>
                <w:sz w:val="20"/>
                <w:szCs w:val="20"/>
                <w:lang w:val="az-Latn-AZ"/>
              </w:rPr>
              <w:t>0</w:t>
            </w:r>
            <w:r w:rsidR="00B83655">
              <w:rPr>
                <w:rFonts w:ascii="Arial" w:hAnsi="Arial" w:cs="Arial"/>
                <w:sz w:val="20"/>
                <w:szCs w:val="20"/>
                <w:lang w:val="az-Latn-AZ"/>
              </w:rPr>
              <w:t>1</w:t>
            </w:r>
            <w:r w:rsidR="00546276" w:rsidRPr="00211160">
              <w:rPr>
                <w:rFonts w:ascii="Arial" w:hAnsi="Arial" w:cs="Arial"/>
                <w:sz w:val="20"/>
                <w:szCs w:val="20"/>
                <w:lang w:val="az-Latn-AZ"/>
              </w:rPr>
              <w:t>“</w:t>
            </w:r>
            <w:r w:rsidR="009F4272">
              <w:rPr>
                <w:rFonts w:ascii="Arial" w:hAnsi="Arial" w:cs="Arial"/>
                <w:sz w:val="20"/>
                <w:szCs w:val="20"/>
                <w:lang w:val="az-Latn-AZ"/>
              </w:rPr>
              <w:t xml:space="preserve"> </w:t>
            </w:r>
            <w:r w:rsidR="0039151C">
              <w:rPr>
                <w:rFonts w:ascii="Arial" w:hAnsi="Arial" w:cs="Arial"/>
                <w:sz w:val="20"/>
                <w:szCs w:val="20"/>
                <w:lang w:val="az-Latn-AZ"/>
              </w:rPr>
              <w:t>dekabr</w:t>
            </w:r>
            <w:r w:rsidR="00D379DC">
              <w:rPr>
                <w:rFonts w:ascii="Arial" w:hAnsi="Arial" w:cs="Arial"/>
                <w:sz w:val="20"/>
                <w:szCs w:val="20"/>
                <w:lang w:val="az-Latn-AZ"/>
              </w:rPr>
              <w:t xml:space="preserve"> </w:t>
            </w:r>
            <w:r w:rsidRPr="00A04161">
              <w:rPr>
                <w:rFonts w:ascii="Arial" w:hAnsi="Arial" w:cs="Arial"/>
                <w:sz w:val="20"/>
                <w:szCs w:val="20"/>
                <w:lang w:val="az-Latn-AZ"/>
              </w:rPr>
              <w:t>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336F48"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ListParagraph"/>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ListParagraph"/>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4CB72772" w:rsidR="00A85DB5" w:rsidRPr="0024673D" w:rsidRDefault="00A85DB5" w:rsidP="00AC7894">
            <w:pPr>
              <w:pStyle w:val="ListParagraph"/>
              <w:spacing w:after="0" w:line="240" w:lineRule="auto"/>
              <w:ind w:left="115"/>
              <w:jc w:val="both"/>
              <w:rPr>
                <w:rFonts w:ascii="Arial" w:hAnsi="Arial" w:cs="Arial"/>
                <w:sz w:val="20"/>
                <w:szCs w:val="20"/>
                <w:lang w:val="az-Latn-AZ"/>
              </w:rPr>
            </w:pPr>
            <w:r w:rsidRPr="00E028A7">
              <w:rPr>
                <w:rFonts w:ascii="Arial" w:hAnsi="Arial" w:cs="Arial"/>
                <w:sz w:val="20"/>
                <w:szCs w:val="20"/>
                <w:lang w:val="az-Latn-AZ"/>
              </w:rPr>
              <w:t xml:space="preserve">Tender təklifi və tender təklifinin təminatı möhürlənmiş, ikiqat zərfdə, 2 (iki) nüsxədə (əsli və surəti) </w:t>
            </w:r>
            <w:r w:rsidR="00E028A7" w:rsidRPr="00E028A7">
              <w:rPr>
                <w:rFonts w:ascii="Arial" w:hAnsi="Arial" w:cs="Arial"/>
                <w:color w:val="000000" w:themeColor="text1"/>
                <w:sz w:val="20"/>
                <w:szCs w:val="20"/>
                <w:lang w:val="az-Latn-AZ" w:eastAsia="ru-RU"/>
              </w:rPr>
              <w:t>“</w:t>
            </w:r>
            <w:r w:rsidR="0039151C">
              <w:rPr>
                <w:rFonts w:ascii="Arial" w:hAnsi="Arial" w:cs="Arial"/>
                <w:color w:val="000000" w:themeColor="text1"/>
                <w:sz w:val="20"/>
                <w:szCs w:val="20"/>
                <w:lang w:val="az-Latn-AZ" w:eastAsia="ru-RU"/>
              </w:rPr>
              <w:t>0</w:t>
            </w:r>
            <w:r w:rsidR="00E8203E">
              <w:rPr>
                <w:rFonts w:ascii="Arial" w:hAnsi="Arial" w:cs="Arial"/>
                <w:color w:val="000000" w:themeColor="text1"/>
                <w:sz w:val="20"/>
                <w:szCs w:val="20"/>
                <w:lang w:val="az-Latn-AZ" w:eastAsia="ru-RU"/>
              </w:rPr>
              <w:t>7</w:t>
            </w:r>
            <w:r w:rsidR="00E028A7" w:rsidRPr="00E028A7">
              <w:rPr>
                <w:rFonts w:ascii="Arial" w:hAnsi="Arial" w:cs="Arial"/>
                <w:color w:val="000000" w:themeColor="text1"/>
                <w:sz w:val="20"/>
                <w:szCs w:val="20"/>
                <w:lang w:val="az-Latn-AZ" w:eastAsia="ru-RU"/>
              </w:rPr>
              <w:t>”</w:t>
            </w:r>
            <w:r w:rsidR="00E028A7" w:rsidRPr="00E028A7">
              <w:rPr>
                <w:rFonts w:ascii="Arial" w:hAnsi="Arial" w:cs="Arial"/>
                <w:color w:val="000000" w:themeColor="text1"/>
                <w:sz w:val="20"/>
                <w:szCs w:val="20"/>
                <w:lang w:val="az-Latn-AZ"/>
              </w:rPr>
              <w:t xml:space="preserve"> </w:t>
            </w:r>
            <w:r w:rsidR="0039151C">
              <w:rPr>
                <w:rFonts w:ascii="Arial" w:hAnsi="Arial" w:cs="Arial"/>
                <w:color w:val="000000" w:themeColor="text1"/>
                <w:sz w:val="20"/>
                <w:szCs w:val="20"/>
                <w:lang w:val="az-Latn-AZ"/>
              </w:rPr>
              <w:t>dek</w:t>
            </w:r>
            <w:r w:rsidR="00E028A7" w:rsidRPr="00E028A7">
              <w:rPr>
                <w:rFonts w:ascii="Arial" w:hAnsi="Arial" w:cs="Arial"/>
                <w:color w:val="000000" w:themeColor="text1"/>
                <w:sz w:val="20"/>
                <w:szCs w:val="20"/>
                <w:lang w:val="az-Latn-AZ"/>
              </w:rPr>
              <w:t>abr</w:t>
            </w:r>
            <w:r w:rsidR="0052100F" w:rsidRPr="00E028A7">
              <w:rPr>
                <w:rFonts w:ascii="Arial" w:hAnsi="Arial" w:cs="Arial"/>
                <w:sz w:val="20"/>
                <w:szCs w:val="20"/>
                <w:lang w:val="az-Latn-AZ"/>
              </w:rPr>
              <w:t xml:space="preserve"> 2022-ci il </w:t>
            </w:r>
            <w:r w:rsidRPr="00E028A7">
              <w:rPr>
                <w:rFonts w:ascii="Arial" w:hAnsi="Arial" w:cs="Arial"/>
                <w:sz w:val="20"/>
                <w:szCs w:val="20"/>
                <w:lang w:val="az-Latn-AZ"/>
              </w:rPr>
              <w:t>il saat 17:00 qədər elanda göstərilmiş ünvana təqdim edilməlidir</w:t>
            </w:r>
            <w:r w:rsidRPr="0038263B">
              <w:rPr>
                <w:rFonts w:ascii="Arial" w:hAnsi="Arial" w:cs="Arial"/>
                <w:sz w:val="20"/>
                <w:szCs w:val="20"/>
                <w:lang w:val="az-Latn-AZ"/>
              </w:rPr>
              <w:t>.</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336F48"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336F48"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26792FE9" w:rsidR="00A85DB5" w:rsidRPr="0024673D" w:rsidRDefault="001C4AB7"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sz w:val="20"/>
                <w:szCs w:val="20"/>
                <w:lang w:val="az-Latn-AZ" w:eastAsia="ru-RU"/>
              </w:rPr>
              <w:t>Nilufər İsmayılova</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182CE559"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 xml:space="preserve">ADY QSC-nin Təchizat Departamenti Satınalma şöbəsi, </w:t>
            </w:r>
            <w:r w:rsidR="001C4AB7">
              <w:rPr>
                <w:rFonts w:ascii="Arial" w:hAnsi="Arial" w:cs="Arial"/>
                <w:sz w:val="20"/>
                <w:szCs w:val="20"/>
                <w:lang w:val="az-Latn-AZ" w:eastAsia="ru-RU"/>
              </w:rPr>
              <w:t xml:space="preserve">aparıcı </w:t>
            </w:r>
            <w:r w:rsidRPr="0024673D">
              <w:rPr>
                <w:rFonts w:ascii="Arial" w:hAnsi="Arial" w:cs="Arial"/>
                <w:sz w:val="20"/>
                <w:szCs w:val="20"/>
                <w:lang w:val="az-Latn-AZ" w:eastAsia="ru-RU"/>
              </w:rPr>
              <w:t>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20BE0F88"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EB71BE">
              <w:rPr>
                <w:rFonts w:ascii="Arial" w:hAnsi="Arial" w:cs="Arial"/>
                <w:color w:val="000000" w:themeColor="text1"/>
                <w:lang w:val="az-Latn-AZ"/>
              </w:rPr>
              <w:t>+994 12</w:t>
            </w:r>
            <w:r w:rsidR="00EB71BE" w:rsidRPr="00EB71BE">
              <w:rPr>
                <w:rFonts w:ascii="Arial" w:hAnsi="Arial" w:cs="Arial"/>
                <w:color w:val="000000" w:themeColor="text1"/>
                <w:lang w:val="az-Latn-AZ"/>
              </w:rPr>
              <w:t xml:space="preserve"> 499-7</w:t>
            </w:r>
            <w:r w:rsidR="001C4AB7">
              <w:rPr>
                <w:rFonts w:ascii="Arial" w:hAnsi="Arial" w:cs="Arial"/>
                <w:color w:val="000000" w:themeColor="text1"/>
                <w:lang w:val="az-Latn-AZ"/>
              </w:rPr>
              <w:t>3</w:t>
            </w:r>
            <w:r w:rsidR="00EB71BE" w:rsidRPr="00EB71BE">
              <w:rPr>
                <w:rFonts w:ascii="Arial" w:hAnsi="Arial" w:cs="Arial"/>
                <w:color w:val="000000" w:themeColor="text1"/>
                <w:lang w:val="az-Latn-AZ"/>
              </w:rPr>
              <w:t>-5</w:t>
            </w:r>
            <w:r w:rsidR="001C4AB7">
              <w:rPr>
                <w:rFonts w:ascii="Arial" w:hAnsi="Arial" w:cs="Arial"/>
                <w:color w:val="000000" w:themeColor="text1"/>
                <w:lang w:val="az-Latn-AZ"/>
              </w:rPr>
              <w:t>4</w:t>
            </w:r>
            <w:r w:rsidR="00EB71BE" w:rsidRPr="00EB71BE">
              <w:rPr>
                <w:rFonts w:ascii="Arial" w:hAnsi="Arial" w:cs="Arial"/>
                <w:color w:val="000000" w:themeColor="text1"/>
                <w:lang w:val="az-Latn-AZ"/>
              </w:rPr>
              <w:t>,</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E3BEFAD"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1C4AB7">
              <w:rPr>
                <w:rFonts w:ascii="Arial" w:hAnsi="Arial" w:cs="Arial"/>
                <w:color w:val="000000" w:themeColor="text1"/>
                <w:szCs w:val="24"/>
                <w:lang w:val="az-Latn-AZ"/>
              </w:rPr>
              <w:t>nil.ismayılova</w:t>
            </w:r>
            <w:r w:rsidRPr="0024673D">
              <w:rPr>
                <w:rFonts w:ascii="Arial" w:hAnsi="Arial" w:cs="Arial"/>
                <w:color w:val="000000" w:themeColor="text1"/>
                <w:szCs w:val="24"/>
                <w:lang w:val="az-Latn-AZ"/>
              </w:rPr>
              <w:t>@ady.az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336F48"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27FF4840"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F93584" w:rsidRPr="00E028A7">
              <w:rPr>
                <w:rFonts w:ascii="Arial" w:hAnsi="Arial" w:cs="Arial"/>
                <w:color w:val="000000" w:themeColor="text1"/>
                <w:sz w:val="20"/>
                <w:szCs w:val="20"/>
                <w:lang w:val="az-Latn-AZ" w:eastAsia="ru-RU"/>
              </w:rPr>
              <w:t>“</w:t>
            </w:r>
            <w:r w:rsidR="0039151C">
              <w:rPr>
                <w:rFonts w:ascii="Arial" w:hAnsi="Arial" w:cs="Arial"/>
                <w:color w:val="000000" w:themeColor="text1"/>
                <w:sz w:val="20"/>
                <w:szCs w:val="20"/>
                <w:lang w:val="az-Latn-AZ" w:eastAsia="ru-RU"/>
              </w:rPr>
              <w:t>0</w:t>
            </w:r>
            <w:r w:rsidR="001542BA">
              <w:rPr>
                <w:rFonts w:ascii="Arial" w:hAnsi="Arial" w:cs="Arial"/>
                <w:color w:val="000000" w:themeColor="text1"/>
                <w:sz w:val="20"/>
                <w:szCs w:val="20"/>
                <w:lang w:val="az-Latn-AZ" w:eastAsia="ru-RU"/>
              </w:rPr>
              <w:t>8</w:t>
            </w:r>
            <w:r w:rsidR="00F93584" w:rsidRPr="00E028A7">
              <w:rPr>
                <w:rFonts w:ascii="Arial" w:hAnsi="Arial" w:cs="Arial"/>
                <w:color w:val="000000" w:themeColor="text1"/>
                <w:sz w:val="20"/>
                <w:szCs w:val="20"/>
                <w:lang w:val="az-Latn-AZ" w:eastAsia="ru-RU"/>
              </w:rPr>
              <w:t>”</w:t>
            </w:r>
            <w:r w:rsidR="00F93584" w:rsidRPr="00E028A7">
              <w:rPr>
                <w:rFonts w:ascii="Arial" w:hAnsi="Arial" w:cs="Arial"/>
                <w:color w:val="000000" w:themeColor="text1"/>
                <w:sz w:val="20"/>
                <w:szCs w:val="20"/>
                <w:lang w:val="az-Latn-AZ"/>
              </w:rPr>
              <w:t xml:space="preserve"> </w:t>
            </w:r>
            <w:r w:rsidR="0039151C">
              <w:rPr>
                <w:rFonts w:ascii="Arial" w:hAnsi="Arial" w:cs="Arial"/>
                <w:color w:val="000000" w:themeColor="text1"/>
                <w:sz w:val="20"/>
                <w:szCs w:val="20"/>
                <w:lang w:val="az-Latn-AZ"/>
              </w:rPr>
              <w:t>dek</w:t>
            </w:r>
            <w:r w:rsidR="00F93584" w:rsidRPr="00E028A7">
              <w:rPr>
                <w:rFonts w:ascii="Arial" w:hAnsi="Arial" w:cs="Arial"/>
                <w:color w:val="000000" w:themeColor="text1"/>
                <w:sz w:val="20"/>
                <w:szCs w:val="20"/>
                <w:lang w:val="az-Latn-AZ"/>
              </w:rPr>
              <w:t>abr</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5AE74E85" w14:textId="6805F9FD" w:rsidR="000118A7" w:rsidRPr="0038263B" w:rsidRDefault="00A85DB5" w:rsidP="00DE2AF3">
            <w:pPr>
              <w:pStyle w:val="ListParagraph"/>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color w:val="000000" w:themeColor="text1"/>
                <w:sz w:val="20"/>
                <w:szCs w:val="20"/>
                <w:lang w:val="az-Latn-AZ"/>
              </w:rPr>
              <w:t>aşağı qiymət;</w:t>
            </w:r>
          </w:p>
          <w:p w14:paraId="3EAA8B0F" w14:textId="5CE19EF0" w:rsidR="00A85DB5" w:rsidRPr="0038263B" w:rsidRDefault="00047D9E"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304EF99D" w:rsidR="00047D9E" w:rsidRPr="0038263B" w:rsidRDefault="004F767B" w:rsidP="00BB4F79">
            <w:pPr>
              <w:pStyle w:val="ListParagraph"/>
              <w:numPr>
                <w:ilvl w:val="0"/>
                <w:numId w:val="4"/>
              </w:numPr>
              <w:tabs>
                <w:tab w:val="clear" w:pos="720"/>
                <w:tab w:val="num" w:pos="257"/>
              </w:tabs>
              <w:ind w:left="115" w:firstLine="0"/>
              <w:jc w:val="both"/>
              <w:rPr>
                <w:rFonts w:ascii="Arial" w:hAnsi="Arial" w:cs="Arial"/>
                <w:sz w:val="20"/>
                <w:szCs w:val="20"/>
                <w:lang w:val="az-Latn-AZ"/>
              </w:rPr>
            </w:pPr>
            <w:r>
              <w:rPr>
                <w:rFonts w:ascii="Arial" w:hAnsi="Arial" w:cs="Arial"/>
                <w:color w:val="000000" w:themeColor="text1"/>
                <w:sz w:val="20"/>
                <w:szCs w:val="20"/>
                <w:lang w:val="az-Latn-AZ"/>
              </w:rPr>
              <w:t>xidmətlərin</w:t>
            </w:r>
            <w:bookmarkStart w:id="0" w:name="_GoBack"/>
            <w:bookmarkEnd w:id="0"/>
            <w:r w:rsidR="00DE2AF3">
              <w:rPr>
                <w:rFonts w:ascii="Arial" w:hAnsi="Arial" w:cs="Arial"/>
                <w:color w:val="000000" w:themeColor="text1"/>
                <w:sz w:val="20"/>
                <w:szCs w:val="20"/>
                <w:lang w:val="az-Latn-AZ"/>
              </w:rPr>
              <w:t xml:space="preserve"> icra</w:t>
            </w:r>
            <w:r w:rsidR="00047D9E" w:rsidRPr="0038263B">
              <w:rPr>
                <w:rFonts w:ascii="Arial" w:hAnsi="Arial" w:cs="Arial"/>
                <w:color w:val="000000" w:themeColor="text1"/>
                <w:sz w:val="20"/>
                <w:szCs w:val="20"/>
                <w:lang w:val="az-Latn-AZ"/>
              </w:rPr>
              <w:t xml:space="preserve">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25C2"/>
    <w:rsid w:val="0002379E"/>
    <w:rsid w:val="00047D9E"/>
    <w:rsid w:val="00051336"/>
    <w:rsid w:val="00064AE7"/>
    <w:rsid w:val="00076BD0"/>
    <w:rsid w:val="000916A2"/>
    <w:rsid w:val="000A64EF"/>
    <w:rsid w:val="000B1F4B"/>
    <w:rsid w:val="000C1845"/>
    <w:rsid w:val="000F3088"/>
    <w:rsid w:val="00123855"/>
    <w:rsid w:val="00125493"/>
    <w:rsid w:val="00135D7C"/>
    <w:rsid w:val="001542BA"/>
    <w:rsid w:val="001643E3"/>
    <w:rsid w:val="00174D19"/>
    <w:rsid w:val="001A79A6"/>
    <w:rsid w:val="001B4399"/>
    <w:rsid w:val="001C4AB7"/>
    <w:rsid w:val="001C7DB8"/>
    <w:rsid w:val="00200DC2"/>
    <w:rsid w:val="00211160"/>
    <w:rsid w:val="00224394"/>
    <w:rsid w:val="0024673D"/>
    <w:rsid w:val="002611E9"/>
    <w:rsid w:val="00261A8D"/>
    <w:rsid w:val="002820D8"/>
    <w:rsid w:val="002C4204"/>
    <w:rsid w:val="002D6CAC"/>
    <w:rsid w:val="00336F48"/>
    <w:rsid w:val="00356858"/>
    <w:rsid w:val="00371865"/>
    <w:rsid w:val="00373D59"/>
    <w:rsid w:val="0038263B"/>
    <w:rsid w:val="0039151C"/>
    <w:rsid w:val="003A3160"/>
    <w:rsid w:val="003A31C5"/>
    <w:rsid w:val="003E1461"/>
    <w:rsid w:val="003E3E5D"/>
    <w:rsid w:val="003F220A"/>
    <w:rsid w:val="003F37EA"/>
    <w:rsid w:val="00410CCD"/>
    <w:rsid w:val="0041419F"/>
    <w:rsid w:val="00427607"/>
    <w:rsid w:val="00435953"/>
    <w:rsid w:val="00441E6D"/>
    <w:rsid w:val="004537B5"/>
    <w:rsid w:val="00472E90"/>
    <w:rsid w:val="00474212"/>
    <w:rsid w:val="004963E9"/>
    <w:rsid w:val="004A4591"/>
    <w:rsid w:val="004D3440"/>
    <w:rsid w:val="004E7847"/>
    <w:rsid w:val="004F767B"/>
    <w:rsid w:val="005147B8"/>
    <w:rsid w:val="005160DB"/>
    <w:rsid w:val="0052100F"/>
    <w:rsid w:val="00536D5A"/>
    <w:rsid w:val="00540DF3"/>
    <w:rsid w:val="00546276"/>
    <w:rsid w:val="0059591E"/>
    <w:rsid w:val="005A68F4"/>
    <w:rsid w:val="005D7C82"/>
    <w:rsid w:val="005F110D"/>
    <w:rsid w:val="005F7DA8"/>
    <w:rsid w:val="0060237F"/>
    <w:rsid w:val="006243BB"/>
    <w:rsid w:val="00654F10"/>
    <w:rsid w:val="00660C66"/>
    <w:rsid w:val="00675927"/>
    <w:rsid w:val="00690BF7"/>
    <w:rsid w:val="00696942"/>
    <w:rsid w:val="006A2433"/>
    <w:rsid w:val="006C0E8B"/>
    <w:rsid w:val="006D6EB0"/>
    <w:rsid w:val="006E54BF"/>
    <w:rsid w:val="007073D5"/>
    <w:rsid w:val="007106EF"/>
    <w:rsid w:val="00721EEE"/>
    <w:rsid w:val="007526F6"/>
    <w:rsid w:val="00776D79"/>
    <w:rsid w:val="00793F1E"/>
    <w:rsid w:val="007C7233"/>
    <w:rsid w:val="007F67E7"/>
    <w:rsid w:val="00824309"/>
    <w:rsid w:val="00825A9C"/>
    <w:rsid w:val="0084030D"/>
    <w:rsid w:val="00840E56"/>
    <w:rsid w:val="008C60DF"/>
    <w:rsid w:val="008D6F75"/>
    <w:rsid w:val="008E324C"/>
    <w:rsid w:val="008E51E9"/>
    <w:rsid w:val="008F3DD4"/>
    <w:rsid w:val="0091397D"/>
    <w:rsid w:val="009209B3"/>
    <w:rsid w:val="00944423"/>
    <w:rsid w:val="00995AF0"/>
    <w:rsid w:val="009D3443"/>
    <w:rsid w:val="009E0519"/>
    <w:rsid w:val="009F33D7"/>
    <w:rsid w:val="009F4272"/>
    <w:rsid w:val="009F5B75"/>
    <w:rsid w:val="00A04161"/>
    <w:rsid w:val="00A10BD5"/>
    <w:rsid w:val="00A160B5"/>
    <w:rsid w:val="00A25C64"/>
    <w:rsid w:val="00A40157"/>
    <w:rsid w:val="00A45D8F"/>
    <w:rsid w:val="00A637D1"/>
    <w:rsid w:val="00A70EEE"/>
    <w:rsid w:val="00A85DB5"/>
    <w:rsid w:val="00A976B0"/>
    <w:rsid w:val="00AB5F2A"/>
    <w:rsid w:val="00B00B1E"/>
    <w:rsid w:val="00B03470"/>
    <w:rsid w:val="00B10BAB"/>
    <w:rsid w:val="00B1343A"/>
    <w:rsid w:val="00B16CC6"/>
    <w:rsid w:val="00B236F4"/>
    <w:rsid w:val="00B27723"/>
    <w:rsid w:val="00B3087A"/>
    <w:rsid w:val="00B44226"/>
    <w:rsid w:val="00B71C2C"/>
    <w:rsid w:val="00B83655"/>
    <w:rsid w:val="00BA0C08"/>
    <w:rsid w:val="00BB4F79"/>
    <w:rsid w:val="00BC4B52"/>
    <w:rsid w:val="00BC6F59"/>
    <w:rsid w:val="00BF1DED"/>
    <w:rsid w:val="00BF4F05"/>
    <w:rsid w:val="00BF6A9D"/>
    <w:rsid w:val="00C03457"/>
    <w:rsid w:val="00C43D20"/>
    <w:rsid w:val="00C51B6F"/>
    <w:rsid w:val="00C64AC3"/>
    <w:rsid w:val="00CD2A30"/>
    <w:rsid w:val="00CD4A90"/>
    <w:rsid w:val="00CF4CAD"/>
    <w:rsid w:val="00D02D4D"/>
    <w:rsid w:val="00D32CE2"/>
    <w:rsid w:val="00D379DC"/>
    <w:rsid w:val="00DA5BE3"/>
    <w:rsid w:val="00DB621A"/>
    <w:rsid w:val="00DC7A19"/>
    <w:rsid w:val="00DE2AF3"/>
    <w:rsid w:val="00DF0D7F"/>
    <w:rsid w:val="00DF76CC"/>
    <w:rsid w:val="00E028A7"/>
    <w:rsid w:val="00E2558F"/>
    <w:rsid w:val="00E53818"/>
    <w:rsid w:val="00E6575A"/>
    <w:rsid w:val="00E8203E"/>
    <w:rsid w:val="00E86057"/>
    <w:rsid w:val="00E94B96"/>
    <w:rsid w:val="00EA3C52"/>
    <w:rsid w:val="00EA5C16"/>
    <w:rsid w:val="00EB71BE"/>
    <w:rsid w:val="00ED717A"/>
    <w:rsid w:val="00F11F94"/>
    <w:rsid w:val="00F31F9B"/>
    <w:rsid w:val="00F32295"/>
    <w:rsid w:val="00F67423"/>
    <w:rsid w:val="00F77F37"/>
    <w:rsid w:val="00F81607"/>
    <w:rsid w:val="00F9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B5"/>
    <w:pPr>
      <w:spacing w:line="254"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B5"/>
    <w:pPr>
      <w:spacing w:after="200" w:line="276" w:lineRule="auto"/>
      <w:ind w:left="720"/>
      <w:contextualSpacing/>
    </w:pPr>
    <w:rPr>
      <w:rFonts w:eastAsia="MS Mincho"/>
    </w:rPr>
  </w:style>
  <w:style w:type="paragraph" w:styleId="NoSpacing">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170</cp:revision>
  <dcterms:created xsi:type="dcterms:W3CDTF">2020-07-21T08:18:00Z</dcterms:created>
  <dcterms:modified xsi:type="dcterms:W3CDTF">2022-11-05T08:54:00Z</dcterms:modified>
</cp:coreProperties>
</file>