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DE8E5A7" w:rsidR="00A85DB5"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6ABF206A" w14:textId="77777777" w:rsidR="00147E31" w:rsidRDefault="00147E31" w:rsidP="00A85DB5">
      <w:pPr>
        <w:spacing w:after="0" w:line="276" w:lineRule="auto"/>
        <w:jc w:val="center"/>
        <w:rPr>
          <w:rFonts w:ascii="Arial" w:hAnsi="Arial" w:cs="Arial"/>
          <w:b/>
          <w:sz w:val="24"/>
          <w:szCs w:val="24"/>
          <w:lang w:val="az-Latn-AZ" w:eastAsia="ru-RU"/>
        </w:rPr>
      </w:pPr>
    </w:p>
    <w:p w14:paraId="3EE7AA59" w14:textId="6BD531EE" w:rsidR="00200DC2" w:rsidRPr="000909E9" w:rsidRDefault="000909E9" w:rsidP="006447E9">
      <w:pPr>
        <w:jc w:val="center"/>
        <w:rPr>
          <w:rFonts w:ascii="Arial" w:hAnsi="Arial" w:cs="Arial"/>
          <w:b/>
          <w:sz w:val="24"/>
          <w:szCs w:val="24"/>
          <w:lang w:val="az-Latn-AZ"/>
        </w:rPr>
      </w:pPr>
      <w:r w:rsidRPr="000909E9">
        <w:rPr>
          <w:rFonts w:ascii="Arial" w:hAnsi="Arial" w:cs="Arial"/>
          <w:b/>
          <w:sz w:val="24"/>
          <w:szCs w:val="24"/>
          <w:lang w:val="az-Latn-AZ"/>
        </w:rPr>
        <w:t>STANSİYALARDA YOLLARIN PLAN VƏ PROFİLİNİN MÖVCUD VƏZİYYƏTİNİN YOXLANILMASI</w:t>
      </w:r>
      <w:r w:rsidRPr="000909E9">
        <w:rPr>
          <w:rFonts w:ascii="Arial" w:hAnsi="Arial" w:cs="Arial"/>
          <w:b/>
          <w:bCs/>
          <w:i/>
          <w:iCs/>
          <w:sz w:val="24"/>
          <w:szCs w:val="24"/>
          <w:lang w:val="az-Latn-AZ"/>
        </w:rPr>
        <w:t xml:space="preserve"> </w:t>
      </w:r>
      <w:r w:rsidRPr="000909E9">
        <w:rPr>
          <w:rFonts w:ascii="Arial" w:hAnsi="Arial" w:cs="Arial"/>
          <w:b/>
          <w:sz w:val="24"/>
          <w:szCs w:val="24"/>
          <w:lang w:val="az-Latn-AZ"/>
        </w:rPr>
        <w:t>İŞLƏRİNİN</w:t>
      </w:r>
    </w:p>
    <w:p w14:paraId="0B0D1E9E" w14:textId="272B3046" w:rsidR="00A85DB5" w:rsidRPr="0024673D" w:rsidRDefault="002611E9" w:rsidP="00A85DB5">
      <w:pPr>
        <w:spacing w:line="276" w:lineRule="auto"/>
        <w:jc w:val="center"/>
        <w:rPr>
          <w:rFonts w:ascii="Arial" w:hAnsi="Arial" w:cs="Arial"/>
          <w:b/>
          <w:sz w:val="24"/>
          <w:szCs w:val="24"/>
          <w:lang w:val="az-Latn-AZ" w:eastAsia="ru-RU"/>
        </w:rPr>
      </w:pPr>
      <w:r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0909E9"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0909E9"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4D252CA8"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NoSpacing"/>
              <w:rPr>
                <w:rFonts w:ascii="Arial" w:hAnsi="Arial" w:cs="Arial"/>
                <w:sz w:val="24"/>
                <w:szCs w:val="24"/>
                <w:lang w:val="az-Latn-AZ"/>
              </w:rPr>
            </w:pPr>
          </w:p>
          <w:p w14:paraId="7B20B5D7" w14:textId="77777777" w:rsidR="00A85DB5" w:rsidRPr="0024673D" w:rsidRDefault="00A85DB5" w:rsidP="00AC7894">
            <w:pPr>
              <w:pStyle w:val="NoSpacing"/>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0909E9"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lastRenderedPageBreak/>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430D13BD"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00147E31">
              <w:rPr>
                <w:rFonts w:ascii="Arial" w:hAnsi="Arial" w:cs="Arial"/>
                <w:color w:val="000000" w:themeColor="text1"/>
                <w:lang w:val="az-Latn-AZ" w:eastAsia="ru-RU"/>
              </w:rPr>
              <w:t>“</w:t>
            </w:r>
            <w:r w:rsidR="000909E9">
              <w:rPr>
                <w:rFonts w:ascii="Arial" w:hAnsi="Arial" w:cs="Arial"/>
                <w:color w:val="000000" w:themeColor="text1"/>
                <w:lang w:val="az-Latn-AZ" w:eastAsia="ru-RU"/>
              </w:rPr>
              <w:t>13</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fevral </w:t>
            </w:r>
            <w:r w:rsidRPr="00A04161">
              <w:rPr>
                <w:rFonts w:ascii="Arial" w:hAnsi="Arial" w:cs="Arial"/>
                <w:sz w:val="20"/>
                <w:szCs w:val="20"/>
                <w:lang w:val="az-Latn-AZ"/>
              </w:rPr>
              <w:t>202</w:t>
            </w:r>
            <w:r w:rsidR="009A4C1A">
              <w:rPr>
                <w:rFonts w:ascii="Arial" w:hAnsi="Arial" w:cs="Arial"/>
                <w:sz w:val="20"/>
                <w:szCs w:val="20"/>
                <w:lang w:val="az-Latn-AZ"/>
              </w:rPr>
              <w:t>3</w:t>
            </w:r>
            <w:r w:rsidRPr="00A04161">
              <w:rPr>
                <w:rFonts w:ascii="Arial" w:hAnsi="Arial" w:cs="Arial"/>
                <w:sz w:val="20"/>
                <w:szCs w:val="20"/>
                <w:lang w:val="az-Latn-AZ"/>
              </w:rPr>
              <w:t>-</w:t>
            </w:r>
            <w:r w:rsidR="009A4C1A">
              <w:rPr>
                <w:rFonts w:ascii="Arial" w:hAnsi="Arial" w:cs="Arial"/>
                <w:sz w:val="20"/>
                <w:szCs w:val="20"/>
                <w:lang w:val="az-Latn-AZ"/>
              </w:rPr>
              <w:t>cü</w:t>
            </w:r>
            <w:r w:rsidRPr="0024673D">
              <w:rPr>
                <w:rFonts w:ascii="Arial" w:hAnsi="Arial" w:cs="Arial"/>
                <w:sz w:val="20"/>
                <w:szCs w:val="20"/>
                <w:lang w:val="az-Latn-AZ"/>
              </w:rPr>
              <w:t xml:space="preserve"> il saat 17:00-a qədər elanda göstərilmiş ünvana təqdim edilməlidir.</w:t>
            </w:r>
          </w:p>
        </w:tc>
      </w:tr>
      <w:tr w:rsidR="00A85DB5" w:rsidRPr="000909E9"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47F80E12" w:rsidR="00A85DB5" w:rsidRPr="0024673D" w:rsidRDefault="00A85DB5" w:rsidP="00A85DB5">
            <w:pPr>
              <w:pStyle w:val="ListParagraph"/>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w:t>
            </w:r>
            <w:r w:rsidR="003A31C5">
              <w:rPr>
                <w:rFonts w:ascii="Arial" w:hAnsi="Arial" w:cs="Arial"/>
                <w:sz w:val="20"/>
                <w:szCs w:val="20"/>
                <w:lang w:val="az-Latn-AZ"/>
              </w:rPr>
              <w:t>etibarən</w:t>
            </w:r>
            <w:r w:rsidRPr="0024673D">
              <w:rPr>
                <w:rFonts w:ascii="Arial" w:hAnsi="Arial" w:cs="Arial"/>
                <w:sz w:val="20"/>
                <w:szCs w:val="20"/>
                <w:lang w:val="az-Latn-AZ"/>
              </w:rPr>
              <w:t xml:space="preserve"> azı </w:t>
            </w:r>
            <w:r w:rsidR="00C43D20">
              <w:rPr>
                <w:rFonts w:ascii="Arial" w:hAnsi="Arial" w:cs="Arial"/>
                <w:sz w:val="20"/>
                <w:szCs w:val="20"/>
                <w:lang w:val="az-Latn-AZ"/>
              </w:rPr>
              <w:t>4</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ListParagraph"/>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363E796D" w:rsidR="00A85DB5" w:rsidRPr="0024673D" w:rsidRDefault="00A85DB5" w:rsidP="00AC7894">
            <w:pPr>
              <w:pStyle w:val="ListParagraph"/>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147E31">
              <w:rPr>
                <w:rFonts w:ascii="Arial" w:hAnsi="Arial" w:cs="Arial"/>
                <w:color w:val="000000" w:themeColor="text1"/>
                <w:lang w:val="az-Latn-AZ" w:eastAsia="ru-RU"/>
              </w:rPr>
              <w:t>“</w:t>
            </w:r>
            <w:r w:rsidR="000909E9">
              <w:rPr>
                <w:rFonts w:ascii="Arial" w:hAnsi="Arial" w:cs="Arial"/>
                <w:color w:val="000000" w:themeColor="text1"/>
                <w:lang w:val="az-Latn-AZ" w:eastAsia="ru-RU"/>
              </w:rPr>
              <w:t>17</w:t>
            </w:r>
            <w:r w:rsidR="00147E31">
              <w:rPr>
                <w:rFonts w:ascii="Arial" w:hAnsi="Arial" w:cs="Arial"/>
                <w:color w:val="000000" w:themeColor="text1"/>
                <w:lang w:val="az-Latn-AZ" w:eastAsia="ru-RU"/>
              </w:rPr>
              <w:t>”</w:t>
            </w:r>
            <w:r w:rsidR="00147E31">
              <w:rPr>
                <w:rFonts w:ascii="Arial" w:hAnsi="Arial" w:cs="Arial"/>
                <w:color w:val="000000" w:themeColor="text1"/>
                <w:lang w:val="az-Latn-AZ"/>
              </w:rPr>
              <w:t xml:space="preserve"> fevral </w:t>
            </w:r>
            <w:r w:rsidR="0052100F" w:rsidRPr="00A04161">
              <w:rPr>
                <w:rFonts w:ascii="Arial" w:hAnsi="Arial" w:cs="Arial"/>
                <w:sz w:val="20"/>
                <w:szCs w:val="20"/>
                <w:lang w:val="az-Latn-AZ"/>
              </w:rPr>
              <w:t xml:space="preserve"> 202</w:t>
            </w:r>
            <w:r w:rsidR="00B10741">
              <w:rPr>
                <w:rFonts w:ascii="Arial" w:hAnsi="Arial" w:cs="Arial"/>
                <w:sz w:val="20"/>
                <w:szCs w:val="20"/>
                <w:lang w:val="az-Latn-AZ"/>
              </w:rPr>
              <w:t>3</w:t>
            </w:r>
            <w:r w:rsidR="0052100F" w:rsidRPr="00A04161">
              <w:rPr>
                <w:rFonts w:ascii="Arial" w:hAnsi="Arial" w:cs="Arial"/>
                <w:sz w:val="20"/>
                <w:szCs w:val="20"/>
                <w:lang w:val="az-Latn-AZ"/>
              </w:rPr>
              <w:t>-</w:t>
            </w:r>
            <w:r w:rsidR="0052100F" w:rsidRPr="0024673D">
              <w:rPr>
                <w:rFonts w:ascii="Arial" w:hAnsi="Arial" w:cs="Arial"/>
                <w:sz w:val="20"/>
                <w:szCs w:val="20"/>
                <w:lang w:val="az-Latn-AZ"/>
              </w:rPr>
              <w:t>c</w:t>
            </w:r>
            <w:r w:rsidR="00B10741">
              <w:rPr>
                <w:rFonts w:ascii="Arial" w:hAnsi="Arial" w:cs="Arial"/>
                <w:sz w:val="20"/>
                <w:szCs w:val="20"/>
                <w:lang w:val="az-Latn-AZ"/>
              </w:rPr>
              <w:t>ü</w:t>
            </w:r>
            <w:r w:rsidR="0052100F" w:rsidRPr="0024673D">
              <w:rPr>
                <w:rFonts w:ascii="Arial" w:hAnsi="Arial" w:cs="Arial"/>
                <w:sz w:val="20"/>
                <w:szCs w:val="20"/>
                <w:lang w:val="az-Latn-AZ"/>
              </w:rPr>
              <w:t xml:space="preserve">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0909E9"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ListParagraph"/>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59BE0DF"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004C2156" w:rsidRPr="0038263B">
              <w:rPr>
                <w:rFonts w:ascii="Arial" w:hAnsi="Arial" w:cs="Arial"/>
                <w:color w:val="000000"/>
                <w:sz w:val="20"/>
                <w:szCs w:val="20"/>
                <w:lang w:val="az-Latn-AZ"/>
              </w:rPr>
              <w:t>Bakı şəhəri, Nəsimi rayonu, Dilarə Əliyeva, 230</w:t>
            </w:r>
            <w:r w:rsidR="004C2156" w:rsidRPr="0038263B">
              <w:rPr>
                <w:rFonts w:ascii="Arial" w:hAnsi="Arial" w:cs="Arial"/>
                <w:sz w:val="20"/>
                <w:szCs w:val="20"/>
                <w:lang w:val="az-Latn-AZ" w:eastAsia="ru-RU"/>
              </w:rPr>
              <w:t xml:space="preserve"> </w:t>
            </w:r>
            <w:r w:rsidRPr="0024673D">
              <w:rPr>
                <w:rFonts w:ascii="Arial" w:hAnsi="Arial" w:cs="Arial"/>
                <w:color w:val="000000"/>
                <w:sz w:val="20"/>
                <w:szCs w:val="20"/>
                <w:lang w:val="az-Latn-AZ"/>
              </w:rPr>
              <w:t>, “Azərbaycan Dəmir Yolları” QSC-nin Təchizat Departamenti</w:t>
            </w:r>
          </w:p>
          <w:p w14:paraId="71DB1266" w14:textId="3A950AFF"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0909E9"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50CC78E1" w:rsidR="00A85DB5" w:rsidRPr="0024673D" w:rsidRDefault="008D4C90" w:rsidP="00AC7894">
            <w:pPr>
              <w:tabs>
                <w:tab w:val="left" w:pos="261"/>
              </w:tabs>
              <w:spacing w:after="0" w:line="240" w:lineRule="auto"/>
              <w:ind w:firstLine="115"/>
              <w:jc w:val="both"/>
              <w:rPr>
                <w:rFonts w:ascii="Arial" w:hAnsi="Arial" w:cs="Arial"/>
                <w:sz w:val="20"/>
                <w:szCs w:val="20"/>
                <w:lang w:val="az-Latn-AZ" w:eastAsia="ru-RU"/>
              </w:rPr>
            </w:pPr>
            <w:r>
              <w:rPr>
                <w:rFonts w:ascii="Arial" w:hAnsi="Arial" w:cs="Arial"/>
                <w:sz w:val="20"/>
                <w:szCs w:val="20"/>
                <w:lang w:val="az-Latn-AZ" w:eastAsia="ru-RU"/>
              </w:rPr>
              <w:t>Nilufər İsmayılova</w:t>
            </w:r>
            <w:r w:rsidR="00A85DB5" w:rsidRPr="0024673D">
              <w:rPr>
                <w:rFonts w:ascii="Arial" w:hAnsi="Arial" w:cs="Arial"/>
                <w:sz w:val="20"/>
                <w:szCs w:val="20"/>
                <w:lang w:val="az-Latn-AZ" w:eastAsia="ru-RU"/>
              </w:rPr>
              <w:t>;</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4D9A2FEF"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 xml:space="preserve">ADY QSC-nin Təchizat Departamenti Satınalma şöbəsi, </w:t>
            </w:r>
            <w:r w:rsidR="008D4C90">
              <w:rPr>
                <w:rFonts w:ascii="Arial" w:hAnsi="Arial" w:cs="Arial"/>
                <w:sz w:val="20"/>
                <w:szCs w:val="20"/>
                <w:lang w:val="az-Latn-AZ" w:eastAsia="ru-RU"/>
              </w:rPr>
              <w:t xml:space="preserve">aparıcı </w:t>
            </w:r>
            <w:r w:rsidRPr="0024673D">
              <w:rPr>
                <w:rFonts w:ascii="Arial" w:hAnsi="Arial" w:cs="Arial"/>
                <w:sz w:val="20"/>
                <w:szCs w:val="20"/>
                <w:lang w:val="az-Latn-AZ" w:eastAsia="ru-RU"/>
              </w:rPr>
              <w:t>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5D6D99B6"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w:t>
            </w:r>
            <w:r w:rsidR="008D4C90">
              <w:rPr>
                <w:rFonts w:ascii="Arial" w:hAnsi="Arial" w:cs="Arial"/>
                <w:color w:val="000000" w:themeColor="text1"/>
                <w:szCs w:val="24"/>
                <w:lang w:val="az-Latn-AZ"/>
              </w:rPr>
              <w:t> </w:t>
            </w:r>
            <w:r w:rsidR="00E80132" w:rsidRPr="0024673D">
              <w:rPr>
                <w:rFonts w:ascii="Arial" w:hAnsi="Arial" w:cs="Arial"/>
                <w:color w:val="000000" w:themeColor="text1"/>
                <w:szCs w:val="24"/>
                <w:lang w:val="az-Latn-AZ"/>
              </w:rPr>
              <w:t>499</w:t>
            </w:r>
            <w:r w:rsidR="008D4C90">
              <w:rPr>
                <w:rFonts w:ascii="Arial" w:hAnsi="Arial" w:cs="Arial"/>
                <w:color w:val="000000" w:themeColor="text1"/>
                <w:szCs w:val="24"/>
                <w:lang w:val="az-Latn-AZ"/>
              </w:rPr>
              <w:t>-</w:t>
            </w:r>
            <w:r w:rsidRPr="0024673D">
              <w:rPr>
                <w:rFonts w:ascii="Arial" w:hAnsi="Arial" w:cs="Arial"/>
                <w:color w:val="000000" w:themeColor="text1"/>
                <w:szCs w:val="24"/>
                <w:lang w:val="az-Latn-AZ"/>
              </w:rPr>
              <w:t>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15C9620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008D4C90">
              <w:rPr>
                <w:rFonts w:ascii="Arial" w:hAnsi="Arial" w:cs="Arial"/>
                <w:color w:val="000000" w:themeColor="text1"/>
                <w:lang w:val="az-Latn-AZ"/>
              </w:rPr>
              <w:t>nil.ismayilova</w:t>
            </w:r>
            <w:r w:rsidR="00E80132">
              <w:rPr>
                <w:rFonts w:ascii="Arial" w:hAnsi="Arial" w:cs="Arial"/>
                <w:color w:val="000000" w:themeColor="text1"/>
                <w:lang w:val="az-Latn-AZ"/>
              </w:rPr>
              <w:t>@ady.az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0909E9"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5EC98500"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C07CCF">
              <w:rPr>
                <w:rFonts w:ascii="Arial" w:hAnsi="Arial" w:cs="Arial"/>
                <w:color w:val="000000" w:themeColor="text1"/>
                <w:lang w:val="az-Latn-AZ" w:eastAsia="ru-RU"/>
              </w:rPr>
              <w:t>“</w:t>
            </w:r>
            <w:r w:rsidR="000909E9">
              <w:rPr>
                <w:rFonts w:ascii="Arial" w:hAnsi="Arial" w:cs="Arial"/>
                <w:color w:val="000000" w:themeColor="text1"/>
                <w:lang w:val="az-Latn-AZ" w:eastAsia="ru-RU"/>
              </w:rPr>
              <w:t>20</w:t>
            </w:r>
            <w:bookmarkStart w:id="0" w:name="_GoBack"/>
            <w:bookmarkEnd w:id="0"/>
            <w:r w:rsidR="00C07CCF">
              <w:rPr>
                <w:rFonts w:ascii="Arial" w:hAnsi="Arial" w:cs="Arial"/>
                <w:color w:val="000000" w:themeColor="text1"/>
                <w:lang w:val="az-Latn-AZ" w:eastAsia="ru-RU"/>
              </w:rPr>
              <w:t>”</w:t>
            </w:r>
            <w:r w:rsidR="00C07CCF">
              <w:rPr>
                <w:rFonts w:ascii="Arial" w:hAnsi="Arial" w:cs="Arial"/>
                <w:color w:val="000000" w:themeColor="text1"/>
                <w:lang w:val="az-Latn-AZ"/>
              </w:rPr>
              <w:t xml:space="preserve"> fevral </w:t>
            </w:r>
            <w:r w:rsidR="00776D79" w:rsidRPr="00A04161">
              <w:rPr>
                <w:rFonts w:ascii="Arial" w:hAnsi="Arial" w:cs="Arial"/>
                <w:sz w:val="20"/>
                <w:szCs w:val="20"/>
                <w:lang w:val="az-Latn-AZ"/>
              </w:rPr>
              <w:t>202</w:t>
            </w:r>
            <w:r w:rsidR="004C2156">
              <w:rPr>
                <w:rFonts w:ascii="Arial" w:hAnsi="Arial" w:cs="Arial"/>
                <w:sz w:val="20"/>
                <w:szCs w:val="20"/>
                <w:lang w:val="az-Latn-AZ"/>
              </w:rPr>
              <w:t>3</w:t>
            </w:r>
            <w:r w:rsidR="00776D79" w:rsidRPr="00A04161">
              <w:rPr>
                <w:rFonts w:ascii="Arial" w:hAnsi="Arial" w:cs="Arial"/>
                <w:sz w:val="20"/>
                <w:szCs w:val="20"/>
                <w:lang w:val="az-Latn-AZ"/>
              </w:rPr>
              <w:t>-</w:t>
            </w:r>
            <w:r w:rsidR="00776D79" w:rsidRPr="0024673D">
              <w:rPr>
                <w:rFonts w:ascii="Arial" w:hAnsi="Arial" w:cs="Arial"/>
                <w:sz w:val="20"/>
                <w:szCs w:val="20"/>
                <w:lang w:val="az-Latn-AZ"/>
              </w:rPr>
              <w:t>c</w:t>
            </w:r>
            <w:r w:rsidR="004C2156">
              <w:rPr>
                <w:rFonts w:ascii="Arial" w:hAnsi="Arial" w:cs="Arial"/>
                <w:sz w:val="20"/>
                <w:szCs w:val="20"/>
                <w:lang w:val="az-Latn-AZ"/>
              </w:rPr>
              <w:t>ü</w:t>
            </w:r>
            <w:r w:rsidR="00776D79" w:rsidRPr="0024673D">
              <w:rPr>
                <w:rFonts w:ascii="Arial" w:hAnsi="Arial" w:cs="Arial"/>
                <w:sz w:val="20"/>
                <w:szCs w:val="20"/>
                <w:lang w:val="az-Latn-AZ"/>
              </w:rPr>
              <w:t xml:space="preserve">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34D1A143" w14:textId="77777777" w:rsidR="0073546E" w:rsidRPr="0038263B" w:rsidRDefault="0073546E" w:rsidP="0073546E">
            <w:pPr>
              <w:pStyle w:val="ListParagraph"/>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color w:val="000000" w:themeColor="text1"/>
                <w:sz w:val="20"/>
                <w:szCs w:val="20"/>
                <w:lang w:val="az-Latn-AZ"/>
              </w:rPr>
              <w:t>aşağı qiymət;</w:t>
            </w:r>
          </w:p>
          <w:p w14:paraId="692468BF" w14:textId="77777777" w:rsidR="0073546E" w:rsidRPr="0038263B" w:rsidRDefault="0073546E" w:rsidP="0073546E">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 sahədə təcrübə;</w:t>
            </w:r>
          </w:p>
          <w:p w14:paraId="34D34652" w14:textId="77777777" w:rsidR="0073546E" w:rsidRPr="0038263B" w:rsidRDefault="0073546E" w:rsidP="0073546E">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p>
          <w:p w14:paraId="283D96F3" w14:textId="77777777" w:rsidR="0073546E" w:rsidRPr="0038263B" w:rsidRDefault="0073546E" w:rsidP="0073546E">
            <w:pPr>
              <w:pStyle w:val="ListParagraph"/>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5DD4B5FA" w:rsidR="00047D9E" w:rsidRPr="0038263B" w:rsidRDefault="0073546E" w:rsidP="0073546E">
            <w:pPr>
              <w:pStyle w:val="ListParagraph"/>
              <w:numPr>
                <w:ilvl w:val="0"/>
                <w:numId w:val="4"/>
              </w:numPr>
              <w:tabs>
                <w:tab w:val="clear" w:pos="720"/>
                <w:tab w:val="num" w:pos="257"/>
              </w:tabs>
              <w:ind w:left="115" w:firstLine="0"/>
              <w:jc w:val="both"/>
              <w:rPr>
                <w:rFonts w:ascii="Arial" w:hAnsi="Arial" w:cs="Arial"/>
                <w:sz w:val="20"/>
                <w:szCs w:val="20"/>
                <w:lang w:val="az-Latn-AZ"/>
              </w:rPr>
            </w:pPr>
            <w:r>
              <w:rPr>
                <w:rFonts w:ascii="Arial" w:hAnsi="Arial" w:cs="Arial"/>
                <w:color w:val="000000" w:themeColor="text1"/>
                <w:sz w:val="20"/>
                <w:szCs w:val="20"/>
                <w:lang w:val="az-Latn-AZ"/>
              </w:rPr>
              <w:t>işlərin icra</w:t>
            </w:r>
            <w:r w:rsidRPr="0038263B">
              <w:rPr>
                <w:rFonts w:ascii="Arial" w:hAnsi="Arial" w:cs="Arial"/>
                <w:color w:val="000000" w:themeColor="text1"/>
                <w:sz w:val="20"/>
                <w:szCs w:val="20"/>
                <w:lang w:val="az-Latn-AZ"/>
              </w:rPr>
              <w:t xml:space="preserve">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sectPr w:rsidR="00A85DB5" w:rsidRPr="0024673D"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25C2"/>
    <w:rsid w:val="0002379E"/>
    <w:rsid w:val="00047D9E"/>
    <w:rsid w:val="00051336"/>
    <w:rsid w:val="00051659"/>
    <w:rsid w:val="00064AE7"/>
    <w:rsid w:val="00076BD0"/>
    <w:rsid w:val="000909E9"/>
    <w:rsid w:val="000916A2"/>
    <w:rsid w:val="000A64EF"/>
    <w:rsid w:val="000B1F4B"/>
    <w:rsid w:val="000C1845"/>
    <w:rsid w:val="000F3088"/>
    <w:rsid w:val="000F3A92"/>
    <w:rsid w:val="00123855"/>
    <w:rsid w:val="00125493"/>
    <w:rsid w:val="00135D7C"/>
    <w:rsid w:val="00147E31"/>
    <w:rsid w:val="001643E3"/>
    <w:rsid w:val="00174D19"/>
    <w:rsid w:val="00193A4A"/>
    <w:rsid w:val="001A5FDA"/>
    <w:rsid w:val="001A79A6"/>
    <w:rsid w:val="001B4399"/>
    <w:rsid w:val="001C7DB8"/>
    <w:rsid w:val="00200DC2"/>
    <w:rsid w:val="00211160"/>
    <w:rsid w:val="00224394"/>
    <w:rsid w:val="0024673D"/>
    <w:rsid w:val="002611E9"/>
    <w:rsid w:val="00261A8D"/>
    <w:rsid w:val="002820D8"/>
    <w:rsid w:val="002C4204"/>
    <w:rsid w:val="002D6CAC"/>
    <w:rsid w:val="00356858"/>
    <w:rsid w:val="00371865"/>
    <w:rsid w:val="00373D59"/>
    <w:rsid w:val="0038263B"/>
    <w:rsid w:val="003A3160"/>
    <w:rsid w:val="003A31C5"/>
    <w:rsid w:val="003F220A"/>
    <w:rsid w:val="00410CCD"/>
    <w:rsid w:val="0041419F"/>
    <w:rsid w:val="0042322B"/>
    <w:rsid w:val="00427607"/>
    <w:rsid w:val="00435953"/>
    <w:rsid w:val="00441E6D"/>
    <w:rsid w:val="004537B5"/>
    <w:rsid w:val="00472E90"/>
    <w:rsid w:val="00474212"/>
    <w:rsid w:val="004963E9"/>
    <w:rsid w:val="004A4591"/>
    <w:rsid w:val="004C2156"/>
    <w:rsid w:val="004D3440"/>
    <w:rsid w:val="004E7847"/>
    <w:rsid w:val="005147B8"/>
    <w:rsid w:val="005160DB"/>
    <w:rsid w:val="0052100F"/>
    <w:rsid w:val="00536D5A"/>
    <w:rsid w:val="00540DF3"/>
    <w:rsid w:val="00546276"/>
    <w:rsid w:val="005A68F4"/>
    <w:rsid w:val="005D7C82"/>
    <w:rsid w:val="005F110D"/>
    <w:rsid w:val="005F7DA8"/>
    <w:rsid w:val="0060237F"/>
    <w:rsid w:val="006243BB"/>
    <w:rsid w:val="006447E9"/>
    <w:rsid w:val="00654F10"/>
    <w:rsid w:val="00660C66"/>
    <w:rsid w:val="00675927"/>
    <w:rsid w:val="00690BF7"/>
    <w:rsid w:val="00696942"/>
    <w:rsid w:val="006A2433"/>
    <w:rsid w:val="006C0E8B"/>
    <w:rsid w:val="006D6EB0"/>
    <w:rsid w:val="006E54BF"/>
    <w:rsid w:val="007073D5"/>
    <w:rsid w:val="007106EF"/>
    <w:rsid w:val="00714E71"/>
    <w:rsid w:val="00721EEE"/>
    <w:rsid w:val="007230BD"/>
    <w:rsid w:val="0073546E"/>
    <w:rsid w:val="007526F6"/>
    <w:rsid w:val="00776D79"/>
    <w:rsid w:val="00793F1E"/>
    <w:rsid w:val="007A3FE5"/>
    <w:rsid w:val="007C7233"/>
    <w:rsid w:val="007F67E7"/>
    <w:rsid w:val="00825A9C"/>
    <w:rsid w:val="00840E56"/>
    <w:rsid w:val="008A5B67"/>
    <w:rsid w:val="008C2825"/>
    <w:rsid w:val="008C60DF"/>
    <w:rsid w:val="008D4C90"/>
    <w:rsid w:val="008D6F75"/>
    <w:rsid w:val="008E324C"/>
    <w:rsid w:val="008F3DD4"/>
    <w:rsid w:val="0091397D"/>
    <w:rsid w:val="009209B3"/>
    <w:rsid w:val="00937C96"/>
    <w:rsid w:val="00944423"/>
    <w:rsid w:val="009A4C1A"/>
    <w:rsid w:val="009D3443"/>
    <w:rsid w:val="009E0519"/>
    <w:rsid w:val="009F33D7"/>
    <w:rsid w:val="009F4272"/>
    <w:rsid w:val="009F5B75"/>
    <w:rsid w:val="00A04161"/>
    <w:rsid w:val="00A10BD5"/>
    <w:rsid w:val="00A160B5"/>
    <w:rsid w:val="00A25C64"/>
    <w:rsid w:val="00A40157"/>
    <w:rsid w:val="00A45D8F"/>
    <w:rsid w:val="00A637D1"/>
    <w:rsid w:val="00A85DB5"/>
    <w:rsid w:val="00A976B0"/>
    <w:rsid w:val="00AB5F2A"/>
    <w:rsid w:val="00AE548F"/>
    <w:rsid w:val="00B00B1E"/>
    <w:rsid w:val="00B03470"/>
    <w:rsid w:val="00B10741"/>
    <w:rsid w:val="00B10BAB"/>
    <w:rsid w:val="00B1343A"/>
    <w:rsid w:val="00B236F4"/>
    <w:rsid w:val="00B27723"/>
    <w:rsid w:val="00B3087A"/>
    <w:rsid w:val="00B4335E"/>
    <w:rsid w:val="00B44226"/>
    <w:rsid w:val="00B71C2C"/>
    <w:rsid w:val="00BA0C08"/>
    <w:rsid w:val="00BB4F79"/>
    <w:rsid w:val="00BC6F59"/>
    <w:rsid w:val="00BF1DED"/>
    <w:rsid w:val="00BF4F05"/>
    <w:rsid w:val="00BF6A9D"/>
    <w:rsid w:val="00C03457"/>
    <w:rsid w:val="00C07CCF"/>
    <w:rsid w:val="00C43D20"/>
    <w:rsid w:val="00C51B6F"/>
    <w:rsid w:val="00C61E9F"/>
    <w:rsid w:val="00C64AC3"/>
    <w:rsid w:val="00CD2A30"/>
    <w:rsid w:val="00CD4A90"/>
    <w:rsid w:val="00CF4CAD"/>
    <w:rsid w:val="00D02D4D"/>
    <w:rsid w:val="00D03739"/>
    <w:rsid w:val="00D32CE2"/>
    <w:rsid w:val="00DA5BE3"/>
    <w:rsid w:val="00DB6138"/>
    <w:rsid w:val="00DB621A"/>
    <w:rsid w:val="00DC7A19"/>
    <w:rsid w:val="00DF0D7F"/>
    <w:rsid w:val="00DF76CC"/>
    <w:rsid w:val="00E2558F"/>
    <w:rsid w:val="00E53818"/>
    <w:rsid w:val="00E6575A"/>
    <w:rsid w:val="00E80132"/>
    <w:rsid w:val="00E86057"/>
    <w:rsid w:val="00E94B96"/>
    <w:rsid w:val="00EA3C52"/>
    <w:rsid w:val="00EA5C16"/>
    <w:rsid w:val="00ED717A"/>
    <w:rsid w:val="00F11F94"/>
    <w:rsid w:val="00F31F9B"/>
    <w:rsid w:val="00F32295"/>
    <w:rsid w:val="00F67423"/>
    <w:rsid w:val="00F77F37"/>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B5"/>
    <w:pPr>
      <w:spacing w:line="254"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DB5"/>
    <w:pPr>
      <w:spacing w:after="200" w:line="276" w:lineRule="auto"/>
      <w:ind w:left="720"/>
      <w:contextualSpacing/>
    </w:pPr>
    <w:rPr>
      <w:rFonts w:eastAsia="MS Mincho"/>
    </w:rPr>
  </w:style>
  <w:style w:type="paragraph" w:styleId="NoSpacing">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173</cp:revision>
  <dcterms:created xsi:type="dcterms:W3CDTF">2020-07-21T08:18:00Z</dcterms:created>
  <dcterms:modified xsi:type="dcterms:W3CDTF">2023-01-16T18:04:00Z</dcterms:modified>
</cp:coreProperties>
</file>